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6E09" w:rsidRPr="001E4EE9" w:rsidRDefault="00356E09" w:rsidP="002530A6">
      <w:pPr>
        <w:widowControl w:val="0"/>
        <w:suppressAutoHyphens/>
        <w:autoSpaceDN w:val="0"/>
        <w:spacing w:line="276" w:lineRule="auto"/>
        <w:ind w:left="6804"/>
        <w:jc w:val="both"/>
        <w:textAlignment w:val="baseline"/>
        <w:rPr>
          <w:rFonts w:ascii="Calibri" w:eastAsia="Andale Sans UI" w:hAnsi="Calibri" w:cs="Calibri"/>
          <w:kern w:val="3"/>
          <w:sz w:val="20"/>
          <w:szCs w:val="20"/>
          <w:lang w:eastAsia="en-US" w:bidi="en-US"/>
        </w:rPr>
      </w:pPr>
      <w:r w:rsidRPr="001E4EE9">
        <w:rPr>
          <w:rFonts w:ascii="Calibri" w:eastAsia="Andale Sans UI" w:hAnsi="Calibri" w:cs="Calibri"/>
          <w:kern w:val="3"/>
          <w:sz w:val="20"/>
          <w:szCs w:val="20"/>
          <w:lang w:eastAsia="en-US" w:bidi="en-US"/>
        </w:rPr>
        <w:t xml:space="preserve">Załącznik nr ……  </w:t>
      </w:r>
    </w:p>
    <w:p w:rsidR="002530A6" w:rsidRPr="001E4EE9" w:rsidRDefault="00804268" w:rsidP="002530A6">
      <w:pPr>
        <w:widowControl w:val="0"/>
        <w:suppressAutoHyphens/>
        <w:autoSpaceDN w:val="0"/>
        <w:spacing w:line="276" w:lineRule="auto"/>
        <w:ind w:left="6804"/>
        <w:jc w:val="both"/>
        <w:textAlignment w:val="baseline"/>
        <w:rPr>
          <w:rFonts w:ascii="Calibri" w:eastAsia="Andale Sans UI" w:hAnsi="Calibri" w:cs="Calibri"/>
          <w:kern w:val="3"/>
          <w:sz w:val="20"/>
          <w:szCs w:val="20"/>
          <w:lang w:eastAsia="en-US" w:bidi="en-US"/>
        </w:rPr>
      </w:pPr>
      <w:r w:rsidRPr="001E4EE9">
        <w:rPr>
          <w:rFonts w:ascii="Calibri" w:eastAsia="Andale Sans UI" w:hAnsi="Calibri" w:cs="Calibri"/>
          <w:kern w:val="3"/>
          <w:sz w:val="20"/>
          <w:szCs w:val="20"/>
          <w:lang w:eastAsia="en-US" w:bidi="en-US"/>
        </w:rPr>
        <w:t xml:space="preserve">do protokołu nr </w:t>
      </w:r>
      <w:r w:rsidR="006175C5">
        <w:rPr>
          <w:rFonts w:ascii="Calibri" w:eastAsia="Andale Sans UI" w:hAnsi="Calibri" w:cs="Calibri"/>
          <w:kern w:val="3"/>
          <w:sz w:val="20"/>
          <w:szCs w:val="20"/>
          <w:lang w:eastAsia="en-US" w:bidi="en-US"/>
        </w:rPr>
        <w:t>X</w:t>
      </w:r>
      <w:r w:rsidR="00E6375D">
        <w:rPr>
          <w:rFonts w:ascii="Calibri" w:eastAsia="Andale Sans UI" w:hAnsi="Calibri" w:cs="Calibri"/>
          <w:kern w:val="3"/>
          <w:sz w:val="20"/>
          <w:szCs w:val="20"/>
          <w:lang w:eastAsia="en-US" w:bidi="en-US"/>
        </w:rPr>
        <w:t>I</w:t>
      </w:r>
      <w:r w:rsidR="003671E2">
        <w:rPr>
          <w:rFonts w:ascii="Calibri" w:eastAsia="Andale Sans UI" w:hAnsi="Calibri" w:cs="Calibri"/>
          <w:kern w:val="3"/>
          <w:sz w:val="20"/>
          <w:szCs w:val="20"/>
          <w:lang w:eastAsia="en-US" w:bidi="en-US"/>
        </w:rPr>
        <w:t>I</w:t>
      </w:r>
      <w:r w:rsidR="00F236DE" w:rsidRPr="001E4EE9">
        <w:rPr>
          <w:rFonts w:ascii="Calibri" w:eastAsia="Andale Sans UI" w:hAnsi="Calibri" w:cs="Calibri"/>
          <w:kern w:val="3"/>
          <w:sz w:val="20"/>
          <w:szCs w:val="20"/>
          <w:lang w:eastAsia="en-US" w:bidi="en-US"/>
        </w:rPr>
        <w:t>/202</w:t>
      </w:r>
      <w:r w:rsidR="003671E2">
        <w:rPr>
          <w:rFonts w:ascii="Calibri" w:eastAsia="Andale Sans UI" w:hAnsi="Calibri" w:cs="Calibri"/>
          <w:kern w:val="3"/>
          <w:sz w:val="20"/>
          <w:szCs w:val="20"/>
          <w:lang w:eastAsia="en-US" w:bidi="en-US"/>
        </w:rPr>
        <w:t>5</w:t>
      </w:r>
    </w:p>
    <w:p w:rsidR="002530A6" w:rsidRPr="001E4EE9" w:rsidRDefault="00356E09" w:rsidP="002530A6">
      <w:pPr>
        <w:widowControl w:val="0"/>
        <w:suppressAutoHyphens/>
        <w:autoSpaceDN w:val="0"/>
        <w:spacing w:line="276" w:lineRule="auto"/>
        <w:ind w:left="6804"/>
        <w:jc w:val="both"/>
        <w:textAlignment w:val="baseline"/>
        <w:rPr>
          <w:rFonts w:ascii="Calibri" w:eastAsia="Andale Sans UI" w:hAnsi="Calibri" w:cs="Calibri"/>
          <w:kern w:val="3"/>
          <w:sz w:val="20"/>
          <w:szCs w:val="20"/>
          <w:lang w:eastAsia="en-US" w:bidi="en-US"/>
        </w:rPr>
      </w:pPr>
      <w:r w:rsidRPr="001E4EE9">
        <w:rPr>
          <w:rFonts w:ascii="Calibri" w:eastAsia="Andale Sans UI" w:hAnsi="Calibri" w:cs="Calibri"/>
          <w:kern w:val="3"/>
          <w:sz w:val="20"/>
          <w:szCs w:val="20"/>
          <w:lang w:eastAsia="en-US" w:bidi="en-US"/>
        </w:rPr>
        <w:t>z sesji Rady Gminy</w:t>
      </w:r>
      <w:r w:rsidR="006E0721" w:rsidRPr="001E4EE9">
        <w:rPr>
          <w:rFonts w:ascii="Calibri" w:eastAsia="Andale Sans UI" w:hAnsi="Calibri" w:cs="Calibri"/>
          <w:kern w:val="3"/>
          <w:sz w:val="20"/>
          <w:szCs w:val="20"/>
          <w:lang w:eastAsia="en-US" w:bidi="en-US"/>
        </w:rPr>
        <w:t xml:space="preserve"> Dębnica Kaszubska </w:t>
      </w:r>
    </w:p>
    <w:p w:rsidR="00356E09" w:rsidRPr="001E4EE9" w:rsidRDefault="002E6C3A" w:rsidP="002530A6">
      <w:pPr>
        <w:widowControl w:val="0"/>
        <w:suppressAutoHyphens/>
        <w:autoSpaceDN w:val="0"/>
        <w:spacing w:line="276" w:lineRule="auto"/>
        <w:ind w:left="6804"/>
        <w:jc w:val="both"/>
        <w:textAlignment w:val="baseline"/>
        <w:rPr>
          <w:rFonts w:ascii="Calibri" w:eastAsia="Andale Sans UI" w:hAnsi="Calibri" w:cs="Calibri"/>
          <w:kern w:val="3"/>
          <w:sz w:val="20"/>
          <w:szCs w:val="20"/>
          <w:lang w:eastAsia="en-US" w:bidi="en-US"/>
        </w:rPr>
      </w:pPr>
      <w:r w:rsidRPr="001E4EE9">
        <w:rPr>
          <w:rFonts w:ascii="Calibri" w:eastAsia="Andale Sans UI" w:hAnsi="Calibri" w:cs="Calibri"/>
          <w:kern w:val="3"/>
          <w:sz w:val="20"/>
          <w:szCs w:val="20"/>
          <w:lang w:eastAsia="en-US" w:bidi="en-US"/>
        </w:rPr>
        <w:t>z dnia</w:t>
      </w:r>
      <w:r w:rsidR="00E6375D">
        <w:rPr>
          <w:rFonts w:ascii="Calibri" w:eastAsia="Andale Sans UI" w:hAnsi="Calibri" w:cs="Calibri"/>
          <w:kern w:val="3"/>
          <w:sz w:val="20"/>
          <w:szCs w:val="20"/>
          <w:lang w:eastAsia="en-US" w:bidi="en-US"/>
        </w:rPr>
        <w:t>31 marca</w:t>
      </w:r>
      <w:r w:rsidR="007234B9">
        <w:rPr>
          <w:rFonts w:ascii="Calibri" w:eastAsia="Andale Sans UI" w:hAnsi="Calibri" w:cs="Calibri"/>
          <w:kern w:val="3"/>
          <w:sz w:val="20"/>
          <w:szCs w:val="20"/>
          <w:lang w:eastAsia="en-US" w:bidi="en-US"/>
        </w:rPr>
        <w:t xml:space="preserve"> 2025 r.</w:t>
      </w:r>
    </w:p>
    <w:p w:rsidR="00356E09" w:rsidRPr="00882FC0" w:rsidRDefault="00356E09" w:rsidP="00E76552">
      <w:pPr>
        <w:spacing w:before="120" w:after="120"/>
        <w:jc w:val="center"/>
        <w:rPr>
          <w:rFonts w:ascii="Calibri" w:eastAsia="Andale Sans UI" w:hAnsi="Calibri" w:cs="Calibri"/>
          <w:b/>
          <w:bCs/>
        </w:rPr>
      </w:pPr>
      <w:r w:rsidRPr="00882FC0">
        <w:rPr>
          <w:rFonts w:ascii="Calibri" w:eastAsia="Andale Sans UI" w:hAnsi="Calibri" w:cs="Calibri"/>
          <w:b/>
          <w:bCs/>
        </w:rPr>
        <w:t>SPRAWOZDANIE</w:t>
      </w:r>
    </w:p>
    <w:p w:rsidR="00E76552" w:rsidRDefault="00356E09" w:rsidP="00E76552">
      <w:pPr>
        <w:spacing w:before="120" w:after="120"/>
        <w:jc w:val="center"/>
        <w:rPr>
          <w:rFonts w:ascii="Calibri" w:eastAsia="Andale Sans UI" w:hAnsi="Calibri" w:cs="Calibri"/>
          <w:b/>
          <w:bCs/>
        </w:rPr>
      </w:pPr>
      <w:r w:rsidRPr="00882FC0">
        <w:rPr>
          <w:rFonts w:ascii="Calibri" w:eastAsia="Andale Sans UI" w:hAnsi="Calibri" w:cs="Calibri"/>
          <w:b/>
          <w:bCs/>
        </w:rPr>
        <w:t xml:space="preserve">Z DZIAŁALNOŚCI WÓJTA GMINY </w:t>
      </w:r>
    </w:p>
    <w:p w:rsidR="00E76552" w:rsidRDefault="00E76552" w:rsidP="00E76552">
      <w:pPr>
        <w:spacing w:before="120" w:after="120"/>
        <w:jc w:val="center"/>
        <w:rPr>
          <w:rFonts w:ascii="Calibri" w:eastAsia="Andale Sans UI" w:hAnsi="Calibri" w:cs="Calibri"/>
          <w:b/>
          <w:bCs/>
        </w:rPr>
      </w:pPr>
      <w:r w:rsidRPr="00E76552">
        <w:rPr>
          <w:rFonts w:ascii="Calibri" w:eastAsia="Andale Sans UI" w:hAnsi="Calibri" w:cs="Calibri"/>
          <w:b/>
          <w:bCs/>
        </w:rPr>
        <w:t xml:space="preserve">Z UWZGLĘDNIENIEM DZIAŁALNOŚCI ZASTĘPCY WÓJTA </w:t>
      </w:r>
    </w:p>
    <w:p w:rsidR="00356E09" w:rsidRPr="00882FC0" w:rsidRDefault="00356E09" w:rsidP="00882FC0">
      <w:pPr>
        <w:spacing w:before="120" w:after="120" w:line="276" w:lineRule="auto"/>
        <w:jc w:val="center"/>
        <w:rPr>
          <w:rFonts w:ascii="Calibri" w:eastAsia="Andale Sans UI" w:hAnsi="Calibri" w:cs="Calibri"/>
          <w:b/>
          <w:bCs/>
        </w:rPr>
      </w:pPr>
      <w:r w:rsidRPr="00882FC0">
        <w:rPr>
          <w:rFonts w:ascii="Calibri" w:eastAsia="Andale Sans UI" w:hAnsi="Calibri" w:cs="Calibri"/>
          <w:b/>
          <w:bCs/>
        </w:rPr>
        <w:t xml:space="preserve">NA SESJĘ RADY </w:t>
      </w:r>
      <w:r w:rsidR="00172A53" w:rsidRPr="00882FC0">
        <w:rPr>
          <w:rFonts w:ascii="Calibri" w:eastAsia="Andale Sans UI" w:hAnsi="Calibri" w:cs="Calibri"/>
          <w:b/>
          <w:bCs/>
        </w:rPr>
        <w:t>GMINY DĘBNICA KASZUBSKA</w:t>
      </w:r>
    </w:p>
    <w:p w:rsidR="0086147D" w:rsidRPr="00882FC0" w:rsidRDefault="0086147D" w:rsidP="00882FC0">
      <w:pPr>
        <w:spacing w:before="120" w:after="120" w:line="276" w:lineRule="auto"/>
        <w:jc w:val="center"/>
        <w:rPr>
          <w:rFonts w:ascii="Calibri" w:eastAsia="Andale Sans UI" w:hAnsi="Calibri" w:cs="Calibri"/>
          <w:b/>
          <w:bCs/>
        </w:rPr>
      </w:pPr>
      <w:r w:rsidRPr="00882FC0">
        <w:rPr>
          <w:rFonts w:ascii="Calibri" w:eastAsia="Andale Sans UI" w:hAnsi="Calibri" w:cs="Calibri"/>
          <w:b/>
          <w:bCs/>
        </w:rPr>
        <w:t xml:space="preserve">za okres od </w:t>
      </w:r>
      <w:r w:rsidR="00E6375D">
        <w:rPr>
          <w:rFonts w:ascii="Calibri" w:eastAsia="Andale Sans UI" w:hAnsi="Calibri" w:cs="Calibri"/>
          <w:b/>
          <w:bCs/>
        </w:rPr>
        <w:t>14 lutego</w:t>
      </w:r>
      <w:r w:rsidR="003671E2">
        <w:rPr>
          <w:rFonts w:ascii="Calibri" w:eastAsia="Andale Sans UI" w:hAnsi="Calibri" w:cs="Calibri"/>
          <w:b/>
          <w:bCs/>
        </w:rPr>
        <w:t xml:space="preserve"> 2025 r</w:t>
      </w:r>
      <w:r w:rsidRPr="00882FC0">
        <w:rPr>
          <w:rFonts w:ascii="Calibri" w:eastAsia="Andale Sans UI" w:hAnsi="Calibri" w:cs="Calibri"/>
          <w:b/>
          <w:bCs/>
        </w:rPr>
        <w:t xml:space="preserve">. do </w:t>
      </w:r>
      <w:r w:rsidR="00E6375D">
        <w:rPr>
          <w:rFonts w:ascii="Calibri" w:eastAsia="Andale Sans UI" w:hAnsi="Calibri" w:cs="Calibri"/>
          <w:b/>
          <w:bCs/>
        </w:rPr>
        <w:t>26 marca</w:t>
      </w:r>
      <w:r w:rsidR="007234B9" w:rsidRPr="00882FC0">
        <w:rPr>
          <w:rFonts w:ascii="Calibri" w:eastAsia="Andale Sans UI" w:hAnsi="Calibri" w:cs="Calibri"/>
          <w:b/>
          <w:bCs/>
        </w:rPr>
        <w:t xml:space="preserve"> 2025</w:t>
      </w:r>
      <w:r w:rsidRPr="00882FC0">
        <w:rPr>
          <w:rFonts w:ascii="Calibri" w:eastAsia="Andale Sans UI" w:hAnsi="Calibri" w:cs="Calibri"/>
          <w:b/>
          <w:bCs/>
        </w:rPr>
        <w:t xml:space="preserve"> r. </w:t>
      </w:r>
    </w:p>
    <w:p w:rsidR="006616CD" w:rsidRDefault="006616CD" w:rsidP="00094DBA">
      <w:pPr>
        <w:pStyle w:val="Akapitzlist"/>
        <w:numPr>
          <w:ilvl w:val="0"/>
          <w:numId w:val="1"/>
        </w:numPr>
        <w:spacing w:before="120" w:after="120" w:line="276" w:lineRule="auto"/>
        <w:ind w:left="426" w:hanging="426"/>
        <w:jc w:val="both"/>
        <w:rPr>
          <w:rFonts w:ascii="Calibri" w:hAnsi="Calibri" w:cs="Calibri"/>
          <w:b/>
          <w:bCs/>
        </w:rPr>
      </w:pPr>
      <w:r w:rsidRPr="006616CD">
        <w:rPr>
          <w:rFonts w:ascii="Calibri" w:hAnsi="Calibri" w:cs="Calibri"/>
          <w:b/>
          <w:bCs/>
        </w:rPr>
        <w:t>Promocja gminy</w:t>
      </w:r>
    </w:p>
    <w:p w:rsidR="00AD6BB4" w:rsidRPr="00AD6BB4" w:rsidRDefault="00AD6BB4" w:rsidP="0079320D">
      <w:pPr>
        <w:pStyle w:val="Akapitzlist"/>
        <w:numPr>
          <w:ilvl w:val="0"/>
          <w:numId w:val="21"/>
        </w:numPr>
        <w:spacing w:before="120" w:after="120" w:line="276" w:lineRule="auto"/>
        <w:jc w:val="both"/>
        <w:rPr>
          <w:rFonts w:ascii="Calibri" w:hAnsi="Calibri" w:cs="Calibri"/>
        </w:rPr>
      </w:pPr>
      <w:r>
        <w:rPr>
          <w:rFonts w:ascii="Calibri" w:hAnsi="Calibri" w:cs="Calibri"/>
        </w:rPr>
        <w:t>w</w:t>
      </w:r>
      <w:r w:rsidR="00487499" w:rsidRPr="00AD6BB4">
        <w:rPr>
          <w:rFonts w:ascii="Calibri" w:hAnsi="Calibri" w:cs="Calibri"/>
        </w:rPr>
        <w:t xml:space="preserve"> okresie sprawozdawczym odbyło się </w:t>
      </w:r>
      <w:r w:rsidR="006616CD" w:rsidRPr="00AD6BB4">
        <w:rPr>
          <w:rFonts w:ascii="Calibri" w:hAnsi="Calibri" w:cs="Calibri"/>
        </w:rPr>
        <w:t xml:space="preserve">25 </w:t>
      </w:r>
      <w:r w:rsidR="00487499" w:rsidRPr="00AD6BB4">
        <w:rPr>
          <w:rFonts w:ascii="Calibri" w:hAnsi="Calibri" w:cs="Calibri"/>
        </w:rPr>
        <w:t>sp</w:t>
      </w:r>
      <w:r w:rsidR="006616CD" w:rsidRPr="00AD6BB4">
        <w:rPr>
          <w:rFonts w:ascii="Calibri" w:hAnsi="Calibri" w:cs="Calibri"/>
        </w:rPr>
        <w:t>otkań sołeckich</w:t>
      </w:r>
      <w:r w:rsidR="005B27AA">
        <w:rPr>
          <w:rFonts w:ascii="Calibri" w:hAnsi="Calibri" w:cs="Calibri"/>
        </w:rPr>
        <w:t>, 2 spotkania z Radą Seniorów Gminy Dębnica Kaszubska, 1 spotkanie z Młodzieżową Radą Gminy oraz spotkanie z sołtysami i radami sołeckimi z okazji Dnia Sołtysa,</w:t>
      </w:r>
    </w:p>
    <w:p w:rsidR="006616CD" w:rsidRPr="00AD6BB4" w:rsidRDefault="006616CD" w:rsidP="00AD6BB4">
      <w:pPr>
        <w:pStyle w:val="Akapitzlist"/>
        <w:numPr>
          <w:ilvl w:val="0"/>
          <w:numId w:val="21"/>
        </w:numPr>
        <w:spacing w:before="120" w:after="120" w:line="276" w:lineRule="auto"/>
        <w:jc w:val="both"/>
        <w:rPr>
          <w:rFonts w:ascii="Calibri" w:hAnsi="Calibri" w:cs="Calibri"/>
        </w:rPr>
      </w:pPr>
      <w:r w:rsidRPr="00AD6BB4">
        <w:rPr>
          <w:rFonts w:ascii="Calibri" w:hAnsi="Calibri" w:cs="Calibri"/>
        </w:rPr>
        <w:t>współpraca z K</w:t>
      </w:r>
      <w:r w:rsidR="00AD6BB4" w:rsidRPr="00AD6BB4">
        <w:rPr>
          <w:rFonts w:ascii="Calibri" w:hAnsi="Calibri" w:cs="Calibri"/>
        </w:rPr>
        <w:t xml:space="preserve">ołem </w:t>
      </w:r>
      <w:r w:rsidRPr="00AD6BB4">
        <w:rPr>
          <w:rFonts w:ascii="Calibri" w:hAnsi="Calibri" w:cs="Calibri"/>
        </w:rPr>
        <w:t>G</w:t>
      </w:r>
      <w:r w:rsidR="00AD6BB4" w:rsidRPr="00AD6BB4">
        <w:rPr>
          <w:rFonts w:ascii="Calibri" w:hAnsi="Calibri" w:cs="Calibri"/>
        </w:rPr>
        <w:t xml:space="preserve">ospodyń </w:t>
      </w:r>
      <w:r w:rsidRPr="00AD6BB4">
        <w:rPr>
          <w:rFonts w:ascii="Calibri" w:hAnsi="Calibri" w:cs="Calibri"/>
        </w:rPr>
        <w:t>W</w:t>
      </w:r>
      <w:r w:rsidR="00AD6BB4" w:rsidRPr="00AD6BB4">
        <w:rPr>
          <w:rFonts w:ascii="Calibri" w:hAnsi="Calibri" w:cs="Calibri"/>
        </w:rPr>
        <w:t>iejskich</w:t>
      </w:r>
      <w:r w:rsidRPr="00AD6BB4">
        <w:rPr>
          <w:rFonts w:ascii="Calibri" w:hAnsi="Calibri" w:cs="Calibri"/>
        </w:rPr>
        <w:t xml:space="preserve"> "Akacja" dot</w:t>
      </w:r>
      <w:r w:rsidR="00AD6BB4">
        <w:rPr>
          <w:rFonts w:ascii="Calibri" w:hAnsi="Calibri" w:cs="Calibri"/>
        </w:rPr>
        <w:t>ycząca</w:t>
      </w:r>
      <w:r w:rsidRPr="00AD6BB4">
        <w:rPr>
          <w:rFonts w:ascii="Calibri" w:hAnsi="Calibri" w:cs="Calibri"/>
        </w:rPr>
        <w:t xml:space="preserve"> udziału XV Powiatowym Turnieju Kół Gospodyń Wiejskich</w:t>
      </w:r>
      <w:r w:rsidR="00AD6BB4">
        <w:rPr>
          <w:rFonts w:ascii="Calibri" w:hAnsi="Calibri" w:cs="Calibri"/>
        </w:rPr>
        <w:t>,</w:t>
      </w:r>
    </w:p>
    <w:p w:rsidR="00AD6BB4" w:rsidRDefault="00AD6BB4" w:rsidP="006616CD">
      <w:pPr>
        <w:pStyle w:val="Akapitzlist"/>
        <w:numPr>
          <w:ilvl w:val="0"/>
          <w:numId w:val="21"/>
        </w:numPr>
        <w:spacing w:before="120" w:after="120" w:line="276" w:lineRule="auto"/>
        <w:jc w:val="both"/>
        <w:rPr>
          <w:rFonts w:ascii="Calibri" w:hAnsi="Calibri" w:cs="Calibri"/>
        </w:rPr>
      </w:pPr>
      <w:r>
        <w:rPr>
          <w:rFonts w:ascii="Calibri" w:hAnsi="Calibri" w:cs="Calibri"/>
        </w:rPr>
        <w:t xml:space="preserve">trwa realizacja zakupów </w:t>
      </w:r>
      <w:r w:rsidR="006616CD" w:rsidRPr="00AD6BB4">
        <w:rPr>
          <w:rFonts w:ascii="Calibri" w:hAnsi="Calibri" w:cs="Calibri"/>
        </w:rPr>
        <w:t>dla sołectw w ramach Funduszu Sołeckiego (m.in. środki czystości) oraz zmian w budżetach sołeckich</w:t>
      </w:r>
      <w:r w:rsidR="005B27AA">
        <w:rPr>
          <w:rFonts w:ascii="Calibri" w:hAnsi="Calibri" w:cs="Calibri"/>
        </w:rPr>
        <w:t>,</w:t>
      </w:r>
    </w:p>
    <w:p w:rsidR="00AD6BB4" w:rsidRDefault="00AD6BB4" w:rsidP="006616CD">
      <w:pPr>
        <w:pStyle w:val="Akapitzlist"/>
        <w:numPr>
          <w:ilvl w:val="0"/>
          <w:numId w:val="21"/>
        </w:numPr>
        <w:spacing w:before="120" w:after="120" w:line="276" w:lineRule="auto"/>
        <w:jc w:val="both"/>
        <w:rPr>
          <w:rFonts w:ascii="Calibri" w:hAnsi="Calibri" w:cs="Calibri"/>
        </w:rPr>
      </w:pPr>
      <w:r>
        <w:rPr>
          <w:rFonts w:ascii="Calibri" w:hAnsi="Calibri" w:cs="Calibri"/>
        </w:rPr>
        <w:t xml:space="preserve">trwają prace nad </w:t>
      </w:r>
      <w:r w:rsidR="006616CD" w:rsidRPr="00AD6BB4">
        <w:rPr>
          <w:rFonts w:ascii="Calibri" w:hAnsi="Calibri" w:cs="Calibri"/>
        </w:rPr>
        <w:t>poprawą funkcjonalności strony www Gminy + zmiany B</w:t>
      </w:r>
      <w:r>
        <w:rPr>
          <w:rFonts w:ascii="Calibri" w:hAnsi="Calibri" w:cs="Calibri"/>
        </w:rPr>
        <w:t>iuletynu Informacji Publicznej,</w:t>
      </w:r>
    </w:p>
    <w:p w:rsidR="005B27AA" w:rsidRDefault="00AD6BB4" w:rsidP="006616CD">
      <w:pPr>
        <w:pStyle w:val="Akapitzlist"/>
        <w:numPr>
          <w:ilvl w:val="0"/>
          <w:numId w:val="21"/>
        </w:numPr>
        <w:spacing w:before="120" w:after="120" w:line="276" w:lineRule="auto"/>
        <w:jc w:val="both"/>
        <w:rPr>
          <w:rFonts w:ascii="Calibri" w:hAnsi="Calibri" w:cs="Calibri"/>
        </w:rPr>
      </w:pPr>
      <w:r>
        <w:rPr>
          <w:rFonts w:ascii="Calibri" w:hAnsi="Calibri" w:cs="Calibri"/>
        </w:rPr>
        <w:t>trwają</w:t>
      </w:r>
      <w:r w:rsidR="005B27AA">
        <w:rPr>
          <w:rFonts w:ascii="Calibri" w:hAnsi="Calibri" w:cs="Calibri"/>
        </w:rPr>
        <w:t xml:space="preserve"> przygotowania do otwarcia Centrum Opiekuńczo-Mieszkalnego</w:t>
      </w:r>
      <w:r w:rsidR="00790C87">
        <w:rPr>
          <w:rFonts w:ascii="Calibri" w:hAnsi="Calibri" w:cs="Calibri"/>
        </w:rPr>
        <w:t xml:space="preserve"> w Dębnicy Kaszubskiej</w:t>
      </w:r>
      <w:r w:rsidR="005B27AA">
        <w:rPr>
          <w:rFonts w:ascii="Calibri" w:hAnsi="Calibri" w:cs="Calibri"/>
        </w:rPr>
        <w:t>,</w:t>
      </w:r>
    </w:p>
    <w:p w:rsidR="006616CD" w:rsidRPr="005B27AA" w:rsidRDefault="005B27AA" w:rsidP="00412791">
      <w:pPr>
        <w:pStyle w:val="Akapitzlist"/>
        <w:numPr>
          <w:ilvl w:val="0"/>
          <w:numId w:val="21"/>
        </w:numPr>
        <w:spacing w:before="120" w:after="120" w:line="276" w:lineRule="auto"/>
        <w:jc w:val="both"/>
        <w:rPr>
          <w:rFonts w:ascii="Calibri" w:hAnsi="Calibri" w:cs="Calibri"/>
        </w:rPr>
      </w:pPr>
      <w:r w:rsidRPr="005B27AA">
        <w:rPr>
          <w:rFonts w:ascii="Calibri" w:hAnsi="Calibri" w:cs="Calibri"/>
        </w:rPr>
        <w:t xml:space="preserve">Zamieszczono </w:t>
      </w:r>
      <w:r w:rsidR="006616CD" w:rsidRPr="005B27AA">
        <w:rPr>
          <w:rFonts w:ascii="Calibri" w:hAnsi="Calibri" w:cs="Calibri"/>
        </w:rPr>
        <w:t>25 informacji na FB (w tym 8 fotorelacji)</w:t>
      </w:r>
      <w:r w:rsidRPr="005B27AA">
        <w:rPr>
          <w:rFonts w:ascii="Calibri" w:hAnsi="Calibri" w:cs="Calibri"/>
        </w:rPr>
        <w:t xml:space="preserve"> i </w:t>
      </w:r>
      <w:r w:rsidR="006616CD" w:rsidRPr="005B27AA">
        <w:rPr>
          <w:rFonts w:ascii="Calibri" w:hAnsi="Calibri" w:cs="Calibri"/>
        </w:rPr>
        <w:t>19 informacji na stronie www</w:t>
      </w:r>
      <w:r w:rsidRPr="005B27AA">
        <w:rPr>
          <w:rFonts w:ascii="Calibri" w:hAnsi="Calibri" w:cs="Calibri"/>
        </w:rPr>
        <w:t>. P</w:t>
      </w:r>
      <w:r w:rsidR="006616CD" w:rsidRPr="005B27AA">
        <w:rPr>
          <w:rFonts w:ascii="Calibri" w:hAnsi="Calibri" w:cs="Calibri"/>
        </w:rPr>
        <w:t>onownie zdjęcia i wideo najpopularniejszym formatem wśród odbiorców</w:t>
      </w:r>
      <w:r w:rsidRPr="005B27AA">
        <w:rPr>
          <w:rFonts w:ascii="Calibri" w:hAnsi="Calibri" w:cs="Calibri"/>
        </w:rPr>
        <w:t xml:space="preserve">. </w:t>
      </w:r>
      <w:r w:rsidR="006616CD" w:rsidRPr="005B27AA">
        <w:rPr>
          <w:rFonts w:ascii="Calibri" w:hAnsi="Calibri" w:cs="Calibri"/>
        </w:rPr>
        <w:t>3223 liczba obserwujących profil FB (wzrost o 35 osób)</w:t>
      </w:r>
      <w:r w:rsidRPr="005B27AA">
        <w:rPr>
          <w:rFonts w:ascii="Calibri" w:hAnsi="Calibri" w:cs="Calibri"/>
        </w:rPr>
        <w:t>,</w:t>
      </w:r>
      <w:r w:rsidR="006616CD" w:rsidRPr="005B27AA">
        <w:rPr>
          <w:rFonts w:ascii="Calibri" w:hAnsi="Calibri" w:cs="Calibri"/>
        </w:rPr>
        <w:t xml:space="preserve"> 8665 - liczba osób, która wyświetliła post przynajmniej raz w ostatnich 28</w:t>
      </w:r>
      <w:r>
        <w:rPr>
          <w:rFonts w:ascii="Calibri" w:hAnsi="Calibri" w:cs="Calibri"/>
        </w:rPr>
        <w:t> </w:t>
      </w:r>
      <w:r w:rsidR="006616CD" w:rsidRPr="005B27AA">
        <w:rPr>
          <w:rFonts w:ascii="Calibri" w:hAnsi="Calibri" w:cs="Calibri"/>
        </w:rPr>
        <w:t>dniach</w:t>
      </w:r>
      <w:r w:rsidRPr="005B27AA">
        <w:rPr>
          <w:rFonts w:ascii="Calibri" w:hAnsi="Calibri" w:cs="Calibri"/>
        </w:rPr>
        <w:t xml:space="preserve">. </w:t>
      </w:r>
      <w:r w:rsidR="006616CD" w:rsidRPr="005B27AA">
        <w:rPr>
          <w:rFonts w:ascii="Calibri" w:hAnsi="Calibri" w:cs="Calibri"/>
        </w:rPr>
        <w:t>13 891 - liczba reakcji, komentarzy, udostępnień, kliknięć postów itp. razem w ostatnich 28</w:t>
      </w:r>
      <w:r w:rsidRPr="005B27AA">
        <w:rPr>
          <w:rFonts w:ascii="Calibri" w:hAnsi="Calibri" w:cs="Calibri"/>
        </w:rPr>
        <w:t xml:space="preserve"> dniach. K</w:t>
      </w:r>
      <w:r w:rsidR="006616CD" w:rsidRPr="005B27AA">
        <w:rPr>
          <w:rFonts w:ascii="Calibri" w:hAnsi="Calibri" w:cs="Calibri"/>
        </w:rPr>
        <w:t>olejne 23 polubienia strony FB Gminy</w:t>
      </w:r>
      <w:r w:rsidRPr="005B27AA">
        <w:rPr>
          <w:rFonts w:ascii="Calibri" w:hAnsi="Calibri" w:cs="Calibri"/>
        </w:rPr>
        <w:t>. N</w:t>
      </w:r>
      <w:r w:rsidR="006616CD" w:rsidRPr="005B27AA">
        <w:rPr>
          <w:rFonts w:ascii="Calibri" w:hAnsi="Calibri" w:cs="Calibri"/>
        </w:rPr>
        <w:t>ajpopularniejszy post - fotorelacja z Gminnego Dnia Kobiet</w:t>
      </w:r>
      <w:r w:rsidRPr="005B27AA">
        <w:rPr>
          <w:rFonts w:ascii="Calibri" w:hAnsi="Calibri" w:cs="Calibri"/>
        </w:rPr>
        <w:t xml:space="preserve">. </w:t>
      </w:r>
      <w:r w:rsidR="006616CD" w:rsidRPr="005B27AA">
        <w:rPr>
          <w:rFonts w:ascii="Calibri" w:hAnsi="Calibri" w:cs="Calibri"/>
        </w:rPr>
        <w:t>Mężczyźni - 34,80% - Kobiety 65.20% użytkowników naszego FB (najwięcej osób w</w:t>
      </w:r>
      <w:r>
        <w:rPr>
          <w:rFonts w:ascii="Calibri" w:hAnsi="Calibri" w:cs="Calibri"/>
        </w:rPr>
        <w:t> </w:t>
      </w:r>
      <w:r w:rsidR="006616CD" w:rsidRPr="005B27AA">
        <w:rPr>
          <w:rFonts w:ascii="Calibri" w:hAnsi="Calibri" w:cs="Calibri"/>
        </w:rPr>
        <w:t>przedziale wiekowym 35 - 44) - najwięcej użytkowników z Dębnicy Kaszubskiej, Słupsk, Gmina Słupsk, Bytów i Kobylnica (zmiana w stosunku do poprzedniego okresu)</w:t>
      </w:r>
      <w:r>
        <w:rPr>
          <w:rFonts w:ascii="Calibri" w:hAnsi="Calibri" w:cs="Calibri"/>
        </w:rPr>
        <w:t>.</w:t>
      </w:r>
    </w:p>
    <w:p w:rsidR="005B27AA" w:rsidRDefault="00790C87" w:rsidP="00094DBA">
      <w:pPr>
        <w:pStyle w:val="Akapitzlist"/>
        <w:numPr>
          <w:ilvl w:val="0"/>
          <w:numId w:val="1"/>
        </w:numPr>
        <w:spacing w:before="120" w:after="120" w:line="276" w:lineRule="auto"/>
        <w:ind w:left="426" w:hanging="426"/>
        <w:jc w:val="both"/>
        <w:rPr>
          <w:rFonts w:ascii="Calibri" w:hAnsi="Calibri" w:cs="Calibri"/>
        </w:rPr>
      </w:pPr>
      <w:r w:rsidRPr="00790C87">
        <w:rPr>
          <w:rFonts w:ascii="Calibri" w:hAnsi="Calibri" w:cs="Calibri"/>
        </w:rPr>
        <w:t>W miesiącu marcu zakończono kampanie sprawozdawczą jednostek Ochotniczych Straży Pożarnych z</w:t>
      </w:r>
      <w:r>
        <w:rPr>
          <w:rFonts w:ascii="Calibri" w:hAnsi="Calibri" w:cs="Calibri"/>
        </w:rPr>
        <w:t> </w:t>
      </w:r>
      <w:r w:rsidRPr="00790C87">
        <w:rPr>
          <w:rFonts w:ascii="Calibri" w:hAnsi="Calibri" w:cs="Calibri"/>
        </w:rPr>
        <w:t>terenu gminy Dębnica Kaszubska. W ciągu pierwszego kwartału zebrania odbyły się w 7 jednostkach funkcjonujących na terenie gminy. Spotkania były okazją do przedstawienia sprawozdań z działalności w ostatnim roku, omówienia spraw bieżących</w:t>
      </w:r>
      <w:r w:rsidR="00D9587F">
        <w:rPr>
          <w:rFonts w:ascii="Calibri" w:hAnsi="Calibri" w:cs="Calibri"/>
        </w:rPr>
        <w:t xml:space="preserve"> oraz</w:t>
      </w:r>
      <w:r w:rsidRPr="00790C87">
        <w:rPr>
          <w:rFonts w:ascii="Calibri" w:hAnsi="Calibri" w:cs="Calibri"/>
        </w:rPr>
        <w:t xml:space="preserve"> podziękowania strażakom za dotychczasową służbę.</w:t>
      </w:r>
    </w:p>
    <w:p w:rsidR="00094DBA" w:rsidRPr="00094DBA" w:rsidRDefault="00094DBA" w:rsidP="00094DBA">
      <w:pPr>
        <w:pStyle w:val="Akapitzlist"/>
        <w:numPr>
          <w:ilvl w:val="0"/>
          <w:numId w:val="1"/>
        </w:numPr>
        <w:spacing w:before="120" w:after="120" w:line="276" w:lineRule="auto"/>
        <w:ind w:left="426" w:hanging="426"/>
        <w:jc w:val="both"/>
        <w:rPr>
          <w:rFonts w:ascii="Calibri" w:hAnsi="Calibri" w:cs="Calibri"/>
        </w:rPr>
      </w:pPr>
      <w:r w:rsidRPr="00094DBA">
        <w:rPr>
          <w:rFonts w:ascii="Calibri" w:hAnsi="Calibri" w:cs="Calibri"/>
        </w:rPr>
        <w:t xml:space="preserve">Trawa analiza złożonych wniosków do planu ogólnego Gminy Dębnica Kaszubska przez osoby fizyczne i prawne oraz zgłoszone przez organy i instytucje, w tym sporządzanie wykazu wniosków, przygotowanie propozycji ich rozpatrzenia wraz z uzasadnieniem (tabelarycznie). W przygotowaniu </w:t>
      </w:r>
      <w:r>
        <w:rPr>
          <w:rFonts w:ascii="Calibri" w:hAnsi="Calibri" w:cs="Calibri"/>
        </w:rPr>
        <w:t xml:space="preserve">jest </w:t>
      </w:r>
      <w:r w:rsidRPr="00094DBA">
        <w:rPr>
          <w:rFonts w:ascii="Calibri" w:hAnsi="Calibri" w:cs="Calibri"/>
        </w:rPr>
        <w:t>wstępna koncepcja planu ogólnego.</w:t>
      </w:r>
    </w:p>
    <w:p w:rsidR="00094DBA" w:rsidRPr="00094DBA" w:rsidRDefault="00094DBA" w:rsidP="00094DBA">
      <w:pPr>
        <w:pStyle w:val="Akapitzlist"/>
        <w:numPr>
          <w:ilvl w:val="0"/>
          <w:numId w:val="1"/>
        </w:numPr>
        <w:spacing w:before="120" w:after="120" w:line="276" w:lineRule="auto"/>
        <w:ind w:left="426" w:hanging="426"/>
        <w:jc w:val="both"/>
        <w:rPr>
          <w:rFonts w:ascii="Calibri" w:hAnsi="Calibri" w:cs="Calibri"/>
        </w:rPr>
      </w:pPr>
      <w:r w:rsidRPr="00094DBA">
        <w:rPr>
          <w:rFonts w:ascii="Calibri" w:hAnsi="Calibri" w:cs="Calibri"/>
        </w:rPr>
        <w:t>Od lutego 2025 r. wydano 15 decyzji ustalających warunki zabudowy i zagospodarowania terenu. W</w:t>
      </w:r>
      <w:r>
        <w:rPr>
          <w:rFonts w:ascii="Calibri" w:hAnsi="Calibri" w:cs="Calibri"/>
        </w:rPr>
        <w:t> </w:t>
      </w:r>
      <w:r w:rsidRPr="00094DBA">
        <w:rPr>
          <w:rFonts w:ascii="Calibri" w:hAnsi="Calibri" w:cs="Calibri"/>
        </w:rPr>
        <w:t>toku jest 35 wniosków o wydania decyzji o warunki zabudowy i zagospodarowania terenu.</w:t>
      </w:r>
    </w:p>
    <w:p w:rsidR="00094DBA" w:rsidRPr="00094DBA" w:rsidRDefault="00094DBA" w:rsidP="00094DBA">
      <w:pPr>
        <w:pStyle w:val="Akapitzlist"/>
        <w:numPr>
          <w:ilvl w:val="0"/>
          <w:numId w:val="1"/>
        </w:numPr>
        <w:spacing w:before="120" w:after="120" w:line="276" w:lineRule="auto"/>
        <w:ind w:left="426" w:hanging="426"/>
        <w:jc w:val="both"/>
        <w:rPr>
          <w:rFonts w:ascii="Calibri" w:hAnsi="Calibri" w:cs="Calibri"/>
        </w:rPr>
      </w:pPr>
      <w:r w:rsidRPr="00094DBA">
        <w:rPr>
          <w:rFonts w:ascii="Calibri" w:hAnsi="Calibri" w:cs="Calibri"/>
        </w:rPr>
        <w:t>Od lutego 2025 r. wydano 1 decyzję ustalającą lokalizację inwestycji celu publicznego</w:t>
      </w:r>
      <w:r>
        <w:rPr>
          <w:rFonts w:ascii="Calibri" w:hAnsi="Calibri" w:cs="Calibri"/>
        </w:rPr>
        <w:t xml:space="preserve"> (</w:t>
      </w:r>
      <w:r w:rsidRPr="00094DBA">
        <w:rPr>
          <w:rFonts w:ascii="Calibri" w:hAnsi="Calibri" w:cs="Calibri"/>
        </w:rPr>
        <w:t>l</w:t>
      </w:r>
      <w:r>
        <w:rPr>
          <w:rFonts w:ascii="Calibri" w:hAnsi="Calibri" w:cs="Calibri"/>
        </w:rPr>
        <w:t>.</w:t>
      </w:r>
      <w:r w:rsidRPr="00094DBA">
        <w:rPr>
          <w:rFonts w:ascii="Calibri" w:hAnsi="Calibri" w:cs="Calibri"/>
        </w:rPr>
        <w:t>i</w:t>
      </w:r>
      <w:r>
        <w:rPr>
          <w:rFonts w:ascii="Calibri" w:hAnsi="Calibri" w:cs="Calibri"/>
        </w:rPr>
        <w:t>.</w:t>
      </w:r>
      <w:r w:rsidRPr="00094DBA">
        <w:rPr>
          <w:rFonts w:ascii="Calibri" w:hAnsi="Calibri" w:cs="Calibri"/>
        </w:rPr>
        <w:t>c</w:t>
      </w:r>
      <w:r>
        <w:rPr>
          <w:rFonts w:ascii="Calibri" w:hAnsi="Calibri" w:cs="Calibri"/>
        </w:rPr>
        <w:t>.</w:t>
      </w:r>
      <w:r w:rsidRPr="00094DBA">
        <w:rPr>
          <w:rFonts w:ascii="Calibri" w:hAnsi="Calibri" w:cs="Calibri"/>
        </w:rPr>
        <w:t>p</w:t>
      </w:r>
      <w:r>
        <w:rPr>
          <w:rFonts w:ascii="Calibri" w:hAnsi="Calibri" w:cs="Calibri"/>
        </w:rPr>
        <w:t>.)</w:t>
      </w:r>
      <w:r w:rsidRPr="00094DBA">
        <w:rPr>
          <w:rFonts w:ascii="Calibri" w:hAnsi="Calibri" w:cs="Calibri"/>
        </w:rPr>
        <w:t xml:space="preserve"> dla inwestycji polegającej na budowie sieci kanalizacji sanitarnej z pompowniami oraz budowie </w:t>
      </w:r>
      <w:r w:rsidRPr="00094DBA">
        <w:rPr>
          <w:rFonts w:ascii="Calibri" w:hAnsi="Calibri" w:cs="Calibri"/>
        </w:rPr>
        <w:lastRenderedPageBreak/>
        <w:t>i</w:t>
      </w:r>
      <w:r>
        <w:rPr>
          <w:rFonts w:ascii="Calibri" w:hAnsi="Calibri" w:cs="Calibri"/>
        </w:rPr>
        <w:t> </w:t>
      </w:r>
      <w:r w:rsidRPr="00094DBA">
        <w:rPr>
          <w:rFonts w:ascii="Calibri" w:hAnsi="Calibri" w:cs="Calibri"/>
        </w:rPr>
        <w:t>przebudowie sieci wodociągowej rozdzielczej w miejscowości Dobra. W toku są 3 wnioski o ustalenie l</w:t>
      </w:r>
      <w:r>
        <w:rPr>
          <w:rFonts w:ascii="Calibri" w:hAnsi="Calibri" w:cs="Calibri"/>
        </w:rPr>
        <w:t>.</w:t>
      </w:r>
      <w:r w:rsidRPr="00094DBA">
        <w:rPr>
          <w:rFonts w:ascii="Calibri" w:hAnsi="Calibri" w:cs="Calibri"/>
        </w:rPr>
        <w:t>i</w:t>
      </w:r>
      <w:r>
        <w:rPr>
          <w:rFonts w:ascii="Calibri" w:hAnsi="Calibri" w:cs="Calibri"/>
        </w:rPr>
        <w:t>.</w:t>
      </w:r>
      <w:r w:rsidRPr="00094DBA">
        <w:rPr>
          <w:rFonts w:ascii="Calibri" w:hAnsi="Calibri" w:cs="Calibri"/>
        </w:rPr>
        <w:t>c</w:t>
      </w:r>
      <w:r>
        <w:rPr>
          <w:rFonts w:ascii="Calibri" w:hAnsi="Calibri" w:cs="Calibri"/>
        </w:rPr>
        <w:t>.</w:t>
      </w:r>
      <w:r w:rsidRPr="00094DBA">
        <w:rPr>
          <w:rFonts w:ascii="Calibri" w:hAnsi="Calibri" w:cs="Calibri"/>
        </w:rPr>
        <w:t>p.</w:t>
      </w:r>
    </w:p>
    <w:p w:rsidR="00A12337" w:rsidRDefault="00094DBA" w:rsidP="00094DBA">
      <w:pPr>
        <w:pStyle w:val="Akapitzlist"/>
        <w:numPr>
          <w:ilvl w:val="0"/>
          <w:numId w:val="1"/>
        </w:numPr>
        <w:spacing w:before="120" w:after="120" w:line="276" w:lineRule="auto"/>
        <w:ind w:left="426" w:hanging="426"/>
        <w:jc w:val="both"/>
        <w:rPr>
          <w:rFonts w:ascii="Calibri" w:hAnsi="Calibri" w:cs="Calibri"/>
        </w:rPr>
      </w:pPr>
      <w:r w:rsidRPr="00094DBA">
        <w:rPr>
          <w:rFonts w:ascii="Calibri" w:hAnsi="Calibri" w:cs="Calibri"/>
        </w:rPr>
        <w:t>Od lutego 2025 r. wydano 47 dokumentów z zakresu planowania przestrzennego (wypisów, wyrysów, zaświadczeń itp.).</w:t>
      </w:r>
    </w:p>
    <w:p w:rsidR="00A12337" w:rsidRDefault="00A12337" w:rsidP="00A12337">
      <w:pPr>
        <w:pStyle w:val="Akapitzlist"/>
        <w:numPr>
          <w:ilvl w:val="0"/>
          <w:numId w:val="1"/>
        </w:numPr>
        <w:spacing w:before="120" w:after="120" w:line="276" w:lineRule="auto"/>
        <w:ind w:left="426" w:hanging="426"/>
        <w:jc w:val="both"/>
        <w:rPr>
          <w:rFonts w:ascii="Calibri" w:hAnsi="Calibri" w:cs="Calibri"/>
        </w:rPr>
      </w:pPr>
      <w:r w:rsidRPr="00A12337">
        <w:rPr>
          <w:rFonts w:ascii="Calibri" w:hAnsi="Calibri" w:cs="Calibri"/>
        </w:rPr>
        <w:t xml:space="preserve">Od </w:t>
      </w:r>
      <w:r w:rsidR="00953E1D">
        <w:rPr>
          <w:rFonts w:ascii="Calibri" w:hAnsi="Calibri" w:cs="Calibri"/>
        </w:rPr>
        <w:t>lutego</w:t>
      </w:r>
      <w:r w:rsidRPr="00A12337">
        <w:rPr>
          <w:rFonts w:ascii="Calibri" w:hAnsi="Calibri" w:cs="Calibri"/>
        </w:rPr>
        <w:t xml:space="preserve">2025 r. rozpatrzono </w:t>
      </w:r>
      <w:r w:rsidR="00953E1D">
        <w:rPr>
          <w:rFonts w:ascii="Calibri" w:hAnsi="Calibri" w:cs="Calibri"/>
        </w:rPr>
        <w:t>4</w:t>
      </w:r>
      <w:r w:rsidRPr="00A12337">
        <w:rPr>
          <w:rFonts w:ascii="Calibri" w:hAnsi="Calibri" w:cs="Calibri"/>
        </w:rPr>
        <w:t xml:space="preserve"> wnioski o ustalenie numeru porządkowego dla budynków.</w:t>
      </w:r>
    </w:p>
    <w:p w:rsidR="00A12337" w:rsidRPr="00A12337" w:rsidRDefault="00A12337" w:rsidP="00A12337">
      <w:pPr>
        <w:pStyle w:val="Akapitzlist"/>
        <w:numPr>
          <w:ilvl w:val="0"/>
          <w:numId w:val="1"/>
        </w:numPr>
        <w:spacing w:before="120" w:after="120" w:line="276" w:lineRule="auto"/>
        <w:ind w:left="426" w:hanging="426"/>
        <w:jc w:val="both"/>
        <w:rPr>
          <w:rFonts w:ascii="Calibri" w:hAnsi="Calibri" w:cs="Calibri"/>
        </w:rPr>
      </w:pPr>
      <w:r w:rsidRPr="00A12337">
        <w:rPr>
          <w:rFonts w:ascii="Calibri" w:hAnsi="Calibri" w:cs="Calibri"/>
        </w:rPr>
        <w:t>W trakcie realizacji umowy dotyczącej gminnej ewidencji zabytków oraz gminnego programu opieki nad zabytkami zawartej w dniu 7 października 2024 r., w której założono sporządzenie Gminnej ewidencji zabytków dla 158 zabytków zwiększyła się ich liczba. Na dzień dzisiejszy nie jest jeszcze dokładnie znana liczba, ze względu na fakt rozszerzenia Wojewódzkiej Ewidencji Zabytków oraz umieszczenia zabytków w uchwale tworzącej park Krajobrazowy Dolina Słupi, a które obecnie są weryfikowane przez WUOZ w Słupsku pod kątem zasadności ich włączenia do Gminnej ewidencji zabytków. Z powyższej uchwały wynika, że poniższe obiekty są wpisane dodatkowo poza istniejącą wojewódzką ewidencją zabytków:</w:t>
      </w:r>
    </w:p>
    <w:p w:rsidR="00A12337" w:rsidRPr="00A12337" w:rsidRDefault="00A12337" w:rsidP="00A12337">
      <w:pPr>
        <w:pStyle w:val="Akapitzlist"/>
        <w:numPr>
          <w:ilvl w:val="0"/>
          <w:numId w:val="13"/>
        </w:numPr>
        <w:spacing w:before="120" w:after="120" w:line="276" w:lineRule="auto"/>
        <w:ind w:left="709" w:hanging="425"/>
        <w:jc w:val="both"/>
        <w:rPr>
          <w:rFonts w:ascii="Calibri" w:hAnsi="Calibri" w:cs="Calibri"/>
        </w:rPr>
      </w:pPr>
      <w:r w:rsidRPr="00A12337">
        <w:rPr>
          <w:rFonts w:ascii="Calibri" w:hAnsi="Calibri" w:cs="Calibri"/>
        </w:rPr>
        <w:t>Aleja przy drodze gruntowej koło Goszczyna</w:t>
      </w:r>
    </w:p>
    <w:p w:rsidR="00A12337" w:rsidRPr="00A12337" w:rsidRDefault="00A12337" w:rsidP="00A12337">
      <w:pPr>
        <w:pStyle w:val="Akapitzlist"/>
        <w:numPr>
          <w:ilvl w:val="0"/>
          <w:numId w:val="13"/>
        </w:numPr>
        <w:spacing w:before="120" w:after="120" w:line="276" w:lineRule="auto"/>
        <w:ind w:left="709" w:hanging="425"/>
        <w:jc w:val="both"/>
        <w:rPr>
          <w:rFonts w:ascii="Calibri" w:hAnsi="Calibri" w:cs="Calibri"/>
        </w:rPr>
      </w:pPr>
      <w:r w:rsidRPr="00A12337">
        <w:rPr>
          <w:rFonts w:ascii="Calibri" w:hAnsi="Calibri" w:cs="Calibri"/>
        </w:rPr>
        <w:t>Aleja przy drodze z Gałąźni Wielkiej (PGR Goszczyno) do Niemczewa,</w:t>
      </w:r>
    </w:p>
    <w:p w:rsidR="00A12337" w:rsidRPr="00A12337" w:rsidRDefault="00A12337" w:rsidP="00A12337">
      <w:pPr>
        <w:pStyle w:val="Akapitzlist"/>
        <w:numPr>
          <w:ilvl w:val="0"/>
          <w:numId w:val="13"/>
        </w:numPr>
        <w:spacing w:before="120" w:after="120" w:line="276" w:lineRule="auto"/>
        <w:ind w:left="709" w:hanging="425"/>
        <w:jc w:val="both"/>
        <w:rPr>
          <w:rFonts w:ascii="Calibri" w:hAnsi="Calibri" w:cs="Calibri"/>
        </w:rPr>
      </w:pPr>
      <w:r w:rsidRPr="00A12337">
        <w:rPr>
          <w:rFonts w:ascii="Calibri" w:hAnsi="Calibri" w:cs="Calibri"/>
        </w:rPr>
        <w:t>Aleja wzdłuż drogi z Motarzyna do Gałąźni Wielkiej,</w:t>
      </w:r>
    </w:p>
    <w:p w:rsidR="00A12337" w:rsidRPr="00A12337" w:rsidRDefault="00A12337" w:rsidP="00A12337">
      <w:pPr>
        <w:pStyle w:val="Akapitzlist"/>
        <w:numPr>
          <w:ilvl w:val="0"/>
          <w:numId w:val="13"/>
        </w:numPr>
        <w:spacing w:before="120" w:after="120" w:line="276" w:lineRule="auto"/>
        <w:ind w:left="709" w:hanging="425"/>
        <w:jc w:val="both"/>
        <w:rPr>
          <w:rFonts w:ascii="Calibri" w:hAnsi="Calibri" w:cs="Calibri"/>
        </w:rPr>
      </w:pPr>
      <w:r w:rsidRPr="00A12337">
        <w:rPr>
          <w:rFonts w:ascii="Calibri" w:hAnsi="Calibri" w:cs="Calibri"/>
        </w:rPr>
        <w:t>Aleja wzdłuż drogi z Niepoględzia w kierunku Motarzyna,</w:t>
      </w:r>
    </w:p>
    <w:p w:rsidR="00A12337" w:rsidRPr="00A12337" w:rsidRDefault="00A12337" w:rsidP="00A12337">
      <w:pPr>
        <w:pStyle w:val="Akapitzlist"/>
        <w:numPr>
          <w:ilvl w:val="0"/>
          <w:numId w:val="13"/>
        </w:numPr>
        <w:spacing w:before="120" w:after="120" w:line="276" w:lineRule="auto"/>
        <w:ind w:left="709" w:hanging="425"/>
        <w:jc w:val="both"/>
        <w:rPr>
          <w:rFonts w:ascii="Calibri" w:hAnsi="Calibri" w:cs="Calibri"/>
        </w:rPr>
      </w:pPr>
      <w:r w:rsidRPr="00A12337">
        <w:rPr>
          <w:rFonts w:ascii="Calibri" w:hAnsi="Calibri" w:cs="Calibri"/>
        </w:rPr>
        <w:t>Droga brukowa do elektrowni Strzegomino,</w:t>
      </w:r>
    </w:p>
    <w:p w:rsidR="00A12337" w:rsidRPr="00A12337" w:rsidRDefault="00A12337" w:rsidP="00A12337">
      <w:pPr>
        <w:pStyle w:val="Akapitzlist"/>
        <w:numPr>
          <w:ilvl w:val="0"/>
          <w:numId w:val="13"/>
        </w:numPr>
        <w:spacing w:before="120" w:after="120" w:line="276" w:lineRule="auto"/>
        <w:ind w:left="709" w:hanging="425"/>
        <w:jc w:val="both"/>
        <w:rPr>
          <w:rFonts w:ascii="Calibri" w:hAnsi="Calibri" w:cs="Calibri"/>
        </w:rPr>
      </w:pPr>
      <w:r w:rsidRPr="00A12337">
        <w:rPr>
          <w:rFonts w:ascii="Calibri" w:hAnsi="Calibri" w:cs="Calibri"/>
        </w:rPr>
        <w:t>Droga brukowa w Grabówku,</w:t>
      </w:r>
    </w:p>
    <w:p w:rsidR="00A12337" w:rsidRPr="00A12337" w:rsidRDefault="00A12337" w:rsidP="00A12337">
      <w:pPr>
        <w:pStyle w:val="Akapitzlist"/>
        <w:numPr>
          <w:ilvl w:val="0"/>
          <w:numId w:val="13"/>
        </w:numPr>
        <w:spacing w:before="120" w:after="120" w:line="276" w:lineRule="auto"/>
        <w:ind w:left="709" w:hanging="425"/>
        <w:jc w:val="both"/>
        <w:rPr>
          <w:rFonts w:ascii="Calibri" w:hAnsi="Calibri" w:cs="Calibri"/>
        </w:rPr>
      </w:pPr>
      <w:r w:rsidRPr="00A12337">
        <w:rPr>
          <w:rFonts w:ascii="Calibri" w:hAnsi="Calibri" w:cs="Calibri"/>
        </w:rPr>
        <w:t>Droga brukowa od Łysomic do szkółki leśnej,</w:t>
      </w:r>
    </w:p>
    <w:p w:rsidR="00A12337" w:rsidRPr="00A12337" w:rsidRDefault="00A12337" w:rsidP="00A12337">
      <w:pPr>
        <w:pStyle w:val="Akapitzlist"/>
        <w:numPr>
          <w:ilvl w:val="0"/>
          <w:numId w:val="13"/>
        </w:numPr>
        <w:spacing w:before="120" w:after="120" w:line="276" w:lineRule="auto"/>
        <w:ind w:left="709" w:hanging="425"/>
        <w:jc w:val="both"/>
        <w:rPr>
          <w:rFonts w:ascii="Calibri" w:hAnsi="Calibri" w:cs="Calibri"/>
        </w:rPr>
      </w:pPr>
      <w:r w:rsidRPr="00A12337">
        <w:rPr>
          <w:rFonts w:ascii="Calibri" w:hAnsi="Calibri" w:cs="Calibri"/>
        </w:rPr>
        <w:t>Droga brukowa od Skarszowa Górnego do nasypu kolejowego,</w:t>
      </w:r>
    </w:p>
    <w:p w:rsidR="00A12337" w:rsidRPr="00A12337" w:rsidRDefault="00A12337" w:rsidP="00A12337">
      <w:pPr>
        <w:pStyle w:val="Akapitzlist"/>
        <w:numPr>
          <w:ilvl w:val="0"/>
          <w:numId w:val="13"/>
        </w:numPr>
        <w:spacing w:before="120" w:after="120" w:line="276" w:lineRule="auto"/>
        <w:ind w:left="709" w:hanging="425"/>
        <w:jc w:val="both"/>
        <w:rPr>
          <w:rFonts w:ascii="Calibri" w:hAnsi="Calibri" w:cs="Calibri"/>
        </w:rPr>
      </w:pPr>
      <w:r w:rsidRPr="00A12337">
        <w:rPr>
          <w:rFonts w:ascii="Calibri" w:hAnsi="Calibri" w:cs="Calibri"/>
        </w:rPr>
        <w:t>Droga brukowa w Mielnie,</w:t>
      </w:r>
    </w:p>
    <w:p w:rsidR="00A12337" w:rsidRPr="00A12337" w:rsidRDefault="00A12337" w:rsidP="00A12337">
      <w:pPr>
        <w:pStyle w:val="Akapitzlist"/>
        <w:numPr>
          <w:ilvl w:val="0"/>
          <w:numId w:val="13"/>
        </w:numPr>
        <w:spacing w:before="120" w:after="120" w:line="276" w:lineRule="auto"/>
        <w:ind w:left="709" w:hanging="425"/>
        <w:jc w:val="both"/>
        <w:rPr>
          <w:rFonts w:ascii="Calibri" w:hAnsi="Calibri" w:cs="Calibri"/>
        </w:rPr>
      </w:pPr>
      <w:r w:rsidRPr="00A12337">
        <w:rPr>
          <w:rFonts w:ascii="Calibri" w:hAnsi="Calibri" w:cs="Calibri"/>
        </w:rPr>
        <w:t>Droga brukowa w okolicach elektrowni w Krzyni,</w:t>
      </w:r>
    </w:p>
    <w:p w:rsidR="00A12337" w:rsidRPr="00A12337" w:rsidRDefault="00A12337" w:rsidP="00A12337">
      <w:pPr>
        <w:pStyle w:val="Akapitzlist"/>
        <w:numPr>
          <w:ilvl w:val="0"/>
          <w:numId w:val="13"/>
        </w:numPr>
        <w:spacing w:before="120" w:after="120" w:line="276" w:lineRule="auto"/>
        <w:ind w:left="709" w:hanging="425"/>
        <w:jc w:val="both"/>
        <w:rPr>
          <w:rFonts w:ascii="Calibri" w:hAnsi="Calibri" w:cs="Calibri"/>
        </w:rPr>
      </w:pPr>
      <w:r w:rsidRPr="00A12337">
        <w:rPr>
          <w:rFonts w:ascii="Calibri" w:hAnsi="Calibri" w:cs="Calibri"/>
        </w:rPr>
        <w:t>Droga brukowa od zabytkowej kuźni w kierunku Łysomic,</w:t>
      </w:r>
    </w:p>
    <w:p w:rsidR="00A12337" w:rsidRPr="00A12337" w:rsidRDefault="00A12337" w:rsidP="00A12337">
      <w:pPr>
        <w:pStyle w:val="Akapitzlist"/>
        <w:numPr>
          <w:ilvl w:val="0"/>
          <w:numId w:val="13"/>
        </w:numPr>
        <w:spacing w:before="120" w:after="120" w:line="276" w:lineRule="auto"/>
        <w:ind w:left="709" w:hanging="425"/>
        <w:jc w:val="both"/>
        <w:rPr>
          <w:rFonts w:ascii="Calibri" w:hAnsi="Calibri" w:cs="Calibri"/>
        </w:rPr>
      </w:pPr>
      <w:r w:rsidRPr="00A12337">
        <w:rPr>
          <w:rFonts w:ascii="Calibri" w:hAnsi="Calibri" w:cs="Calibri"/>
        </w:rPr>
        <w:t>Droga brukowa od zabytkowej kuźni w kierunku parku podworskiego,</w:t>
      </w:r>
    </w:p>
    <w:p w:rsidR="00A12337" w:rsidRPr="00A12337" w:rsidRDefault="00A12337" w:rsidP="00A12337">
      <w:pPr>
        <w:pStyle w:val="Akapitzlist"/>
        <w:numPr>
          <w:ilvl w:val="0"/>
          <w:numId w:val="13"/>
        </w:numPr>
        <w:spacing w:before="120" w:after="120" w:line="276" w:lineRule="auto"/>
        <w:ind w:left="709" w:hanging="425"/>
        <w:jc w:val="both"/>
        <w:rPr>
          <w:rFonts w:ascii="Calibri" w:hAnsi="Calibri" w:cs="Calibri"/>
        </w:rPr>
      </w:pPr>
      <w:r w:rsidRPr="00A12337">
        <w:rPr>
          <w:rFonts w:ascii="Calibri" w:hAnsi="Calibri" w:cs="Calibri"/>
        </w:rPr>
        <w:t>Droga brukowa w m. Spole (Sulin),</w:t>
      </w:r>
    </w:p>
    <w:p w:rsidR="00A12337" w:rsidRPr="00A12337" w:rsidRDefault="00A12337" w:rsidP="00A12337">
      <w:pPr>
        <w:pStyle w:val="Akapitzlist"/>
        <w:numPr>
          <w:ilvl w:val="0"/>
          <w:numId w:val="13"/>
        </w:numPr>
        <w:spacing w:before="120" w:after="120" w:line="276" w:lineRule="auto"/>
        <w:ind w:left="709" w:hanging="425"/>
        <w:jc w:val="both"/>
        <w:rPr>
          <w:rFonts w:ascii="Calibri" w:hAnsi="Calibri" w:cs="Calibri"/>
        </w:rPr>
      </w:pPr>
      <w:r w:rsidRPr="00A12337">
        <w:rPr>
          <w:rFonts w:ascii="Calibri" w:hAnsi="Calibri" w:cs="Calibri"/>
        </w:rPr>
        <w:t>Droga brukowa Niemczewo-Goszczyno-Gałąźnia Wielka,</w:t>
      </w:r>
    </w:p>
    <w:p w:rsidR="00A12337" w:rsidRPr="00A12337" w:rsidRDefault="00A12337" w:rsidP="00A12337">
      <w:pPr>
        <w:pStyle w:val="Akapitzlist"/>
        <w:numPr>
          <w:ilvl w:val="0"/>
          <w:numId w:val="13"/>
        </w:numPr>
        <w:spacing w:before="120" w:after="120" w:line="276" w:lineRule="auto"/>
        <w:ind w:left="709" w:hanging="425"/>
        <w:jc w:val="both"/>
        <w:rPr>
          <w:rFonts w:ascii="Calibri" w:hAnsi="Calibri" w:cs="Calibri"/>
        </w:rPr>
      </w:pPr>
      <w:r w:rsidRPr="00A12337">
        <w:rPr>
          <w:rFonts w:ascii="Calibri" w:hAnsi="Calibri" w:cs="Calibri"/>
        </w:rPr>
        <w:t>Aleja drzew – Motarzyno,</w:t>
      </w:r>
    </w:p>
    <w:p w:rsidR="00A12337" w:rsidRPr="00A12337" w:rsidRDefault="00A12337" w:rsidP="00A12337">
      <w:pPr>
        <w:pStyle w:val="Akapitzlist"/>
        <w:numPr>
          <w:ilvl w:val="0"/>
          <w:numId w:val="13"/>
        </w:numPr>
        <w:spacing w:before="120" w:after="120" w:line="276" w:lineRule="auto"/>
        <w:ind w:left="709" w:hanging="425"/>
        <w:jc w:val="both"/>
        <w:rPr>
          <w:rFonts w:ascii="Calibri" w:hAnsi="Calibri" w:cs="Calibri"/>
        </w:rPr>
      </w:pPr>
      <w:r w:rsidRPr="00A12337">
        <w:rPr>
          <w:rFonts w:ascii="Calibri" w:hAnsi="Calibri" w:cs="Calibri"/>
        </w:rPr>
        <w:t>Aleja drzew - Niemczewo-Goszczyno,</w:t>
      </w:r>
    </w:p>
    <w:p w:rsidR="00A12337" w:rsidRPr="00A12337" w:rsidRDefault="00A12337" w:rsidP="00A12337">
      <w:pPr>
        <w:pStyle w:val="Akapitzlist"/>
        <w:numPr>
          <w:ilvl w:val="0"/>
          <w:numId w:val="13"/>
        </w:numPr>
        <w:spacing w:before="120" w:after="120" w:line="276" w:lineRule="auto"/>
        <w:ind w:left="709" w:hanging="425"/>
        <w:jc w:val="both"/>
        <w:rPr>
          <w:rFonts w:ascii="Calibri" w:hAnsi="Calibri" w:cs="Calibri"/>
        </w:rPr>
      </w:pPr>
      <w:r w:rsidRPr="00A12337">
        <w:rPr>
          <w:rFonts w:ascii="Calibri" w:hAnsi="Calibri" w:cs="Calibri"/>
        </w:rPr>
        <w:t>Aleja drzew – Niepoględzie,</w:t>
      </w:r>
    </w:p>
    <w:p w:rsidR="00A12337" w:rsidRPr="00A12337" w:rsidRDefault="00A12337" w:rsidP="00A12337">
      <w:pPr>
        <w:pStyle w:val="Akapitzlist"/>
        <w:numPr>
          <w:ilvl w:val="0"/>
          <w:numId w:val="13"/>
        </w:numPr>
        <w:spacing w:before="120" w:after="120" w:line="276" w:lineRule="auto"/>
        <w:ind w:left="709" w:hanging="425"/>
        <w:jc w:val="both"/>
        <w:rPr>
          <w:rFonts w:ascii="Calibri" w:hAnsi="Calibri" w:cs="Calibri"/>
        </w:rPr>
      </w:pPr>
      <w:r w:rsidRPr="00A12337">
        <w:rPr>
          <w:rFonts w:ascii="Calibri" w:hAnsi="Calibri" w:cs="Calibri"/>
        </w:rPr>
        <w:t>Aleja drzew - Podwilczyn, Krzynia,</w:t>
      </w:r>
    </w:p>
    <w:p w:rsidR="00A12337" w:rsidRPr="00A12337" w:rsidRDefault="00A12337" w:rsidP="00A12337">
      <w:pPr>
        <w:pStyle w:val="Akapitzlist"/>
        <w:numPr>
          <w:ilvl w:val="0"/>
          <w:numId w:val="13"/>
        </w:numPr>
        <w:spacing w:before="120" w:after="120" w:line="276" w:lineRule="auto"/>
        <w:ind w:left="709" w:hanging="425"/>
        <w:jc w:val="both"/>
        <w:rPr>
          <w:rFonts w:ascii="Calibri" w:hAnsi="Calibri" w:cs="Calibri"/>
        </w:rPr>
      </w:pPr>
      <w:r w:rsidRPr="00A12337">
        <w:rPr>
          <w:rFonts w:ascii="Calibri" w:hAnsi="Calibri" w:cs="Calibri"/>
        </w:rPr>
        <w:t>Aleja drzew - Podwilczyn, Darżkowo,</w:t>
      </w:r>
    </w:p>
    <w:p w:rsidR="00A12337" w:rsidRPr="00A12337" w:rsidRDefault="00A12337" w:rsidP="00A12337">
      <w:pPr>
        <w:pStyle w:val="Akapitzlist"/>
        <w:numPr>
          <w:ilvl w:val="0"/>
          <w:numId w:val="13"/>
        </w:numPr>
        <w:spacing w:before="120" w:after="120" w:line="276" w:lineRule="auto"/>
        <w:ind w:left="709" w:hanging="425"/>
        <w:jc w:val="both"/>
        <w:rPr>
          <w:rFonts w:ascii="Calibri" w:hAnsi="Calibri" w:cs="Calibri"/>
        </w:rPr>
      </w:pPr>
      <w:r w:rsidRPr="00A12337">
        <w:rPr>
          <w:rFonts w:ascii="Calibri" w:hAnsi="Calibri" w:cs="Calibri"/>
        </w:rPr>
        <w:t>Gałęzów - Wiejska 35,</w:t>
      </w:r>
    </w:p>
    <w:p w:rsidR="00A12337" w:rsidRPr="00A12337" w:rsidRDefault="00A12337" w:rsidP="00A12337">
      <w:pPr>
        <w:pStyle w:val="Akapitzlist"/>
        <w:numPr>
          <w:ilvl w:val="0"/>
          <w:numId w:val="13"/>
        </w:numPr>
        <w:spacing w:before="120" w:after="120" w:line="276" w:lineRule="auto"/>
        <w:ind w:left="709" w:hanging="425"/>
        <w:jc w:val="both"/>
        <w:rPr>
          <w:rFonts w:ascii="Calibri" w:hAnsi="Calibri" w:cs="Calibri"/>
        </w:rPr>
      </w:pPr>
      <w:r w:rsidRPr="00A12337">
        <w:rPr>
          <w:rFonts w:ascii="Calibri" w:hAnsi="Calibri" w:cs="Calibri"/>
        </w:rPr>
        <w:t>Gałęzów - Wiejska 47,</w:t>
      </w:r>
    </w:p>
    <w:p w:rsidR="00A12337" w:rsidRPr="00A12337" w:rsidRDefault="00A12337" w:rsidP="00A12337">
      <w:pPr>
        <w:pStyle w:val="Akapitzlist"/>
        <w:numPr>
          <w:ilvl w:val="0"/>
          <w:numId w:val="13"/>
        </w:numPr>
        <w:spacing w:before="120" w:after="120" w:line="276" w:lineRule="auto"/>
        <w:ind w:left="709" w:hanging="425"/>
        <w:jc w:val="both"/>
        <w:rPr>
          <w:rFonts w:ascii="Calibri" w:hAnsi="Calibri" w:cs="Calibri"/>
        </w:rPr>
      </w:pPr>
      <w:r w:rsidRPr="00A12337">
        <w:rPr>
          <w:rFonts w:ascii="Calibri" w:hAnsi="Calibri" w:cs="Calibri"/>
        </w:rPr>
        <w:t>Goszczyno 1,</w:t>
      </w:r>
    </w:p>
    <w:p w:rsidR="00A12337" w:rsidRPr="00A12337" w:rsidRDefault="00A12337" w:rsidP="00A12337">
      <w:pPr>
        <w:pStyle w:val="Akapitzlist"/>
        <w:numPr>
          <w:ilvl w:val="0"/>
          <w:numId w:val="13"/>
        </w:numPr>
        <w:spacing w:before="120" w:after="120" w:line="276" w:lineRule="auto"/>
        <w:ind w:left="709" w:hanging="425"/>
        <w:jc w:val="both"/>
        <w:rPr>
          <w:rFonts w:ascii="Calibri" w:hAnsi="Calibri" w:cs="Calibri"/>
        </w:rPr>
      </w:pPr>
      <w:r w:rsidRPr="00A12337">
        <w:rPr>
          <w:rFonts w:ascii="Calibri" w:hAnsi="Calibri" w:cs="Calibri"/>
        </w:rPr>
        <w:t>Podwilczyn – kościół,</w:t>
      </w:r>
    </w:p>
    <w:p w:rsidR="00A12337" w:rsidRPr="00A12337" w:rsidRDefault="00A12337" w:rsidP="00A12337">
      <w:pPr>
        <w:pStyle w:val="Akapitzlist"/>
        <w:numPr>
          <w:ilvl w:val="0"/>
          <w:numId w:val="13"/>
        </w:numPr>
        <w:spacing w:before="120" w:after="120" w:line="276" w:lineRule="auto"/>
        <w:ind w:left="709" w:hanging="425"/>
        <w:jc w:val="both"/>
        <w:rPr>
          <w:rFonts w:ascii="Calibri" w:hAnsi="Calibri" w:cs="Calibri"/>
        </w:rPr>
      </w:pPr>
      <w:r w:rsidRPr="00A12337">
        <w:rPr>
          <w:rFonts w:ascii="Calibri" w:hAnsi="Calibri" w:cs="Calibri"/>
        </w:rPr>
        <w:lastRenderedPageBreak/>
        <w:t>Podwilczyn - dom dz. 60/3, nr 19.</w:t>
      </w:r>
    </w:p>
    <w:p w:rsidR="00145748" w:rsidRDefault="00A12337" w:rsidP="00145748">
      <w:pPr>
        <w:pStyle w:val="Akapitzlist"/>
        <w:numPr>
          <w:ilvl w:val="0"/>
          <w:numId w:val="1"/>
        </w:numPr>
        <w:spacing w:before="120" w:after="120" w:line="276" w:lineRule="auto"/>
        <w:ind w:left="426" w:hanging="426"/>
        <w:jc w:val="both"/>
        <w:rPr>
          <w:rFonts w:ascii="Calibri" w:hAnsi="Calibri" w:cs="Calibri"/>
        </w:rPr>
      </w:pPr>
      <w:r w:rsidRPr="00A12337">
        <w:rPr>
          <w:rFonts w:ascii="Calibri" w:hAnsi="Calibri" w:cs="Calibri"/>
        </w:rPr>
        <w:t>11 marca 2025 r. odbyła się rozprawa przed N</w:t>
      </w:r>
      <w:r>
        <w:rPr>
          <w:rFonts w:ascii="Calibri" w:hAnsi="Calibri" w:cs="Calibri"/>
        </w:rPr>
        <w:t xml:space="preserve">aczelnym </w:t>
      </w:r>
      <w:r w:rsidRPr="00A12337">
        <w:rPr>
          <w:rFonts w:ascii="Calibri" w:hAnsi="Calibri" w:cs="Calibri"/>
        </w:rPr>
        <w:t>S</w:t>
      </w:r>
      <w:r>
        <w:rPr>
          <w:rFonts w:ascii="Calibri" w:hAnsi="Calibri" w:cs="Calibri"/>
        </w:rPr>
        <w:t xml:space="preserve">ądem </w:t>
      </w:r>
      <w:r w:rsidRPr="00A12337">
        <w:rPr>
          <w:rFonts w:ascii="Calibri" w:hAnsi="Calibri" w:cs="Calibri"/>
        </w:rPr>
        <w:t>A</w:t>
      </w:r>
      <w:r>
        <w:rPr>
          <w:rFonts w:ascii="Calibri" w:hAnsi="Calibri" w:cs="Calibri"/>
        </w:rPr>
        <w:t>dministracyjnym</w:t>
      </w:r>
      <w:r w:rsidRPr="00A12337">
        <w:rPr>
          <w:rFonts w:ascii="Calibri" w:hAnsi="Calibri" w:cs="Calibri"/>
        </w:rPr>
        <w:t xml:space="preserve"> w Warszawie w</w:t>
      </w:r>
      <w:r>
        <w:rPr>
          <w:rFonts w:ascii="Calibri" w:hAnsi="Calibri" w:cs="Calibri"/>
        </w:rPr>
        <w:t> </w:t>
      </w:r>
      <w:r w:rsidRPr="00A12337">
        <w:rPr>
          <w:rFonts w:ascii="Calibri" w:hAnsi="Calibri" w:cs="Calibri"/>
        </w:rPr>
        <w:t>sprawie ze skargi na postanowienie Wojewódzkiego Sądu Administracyjnego w Gdańsku z dnia 16</w:t>
      </w:r>
      <w:r>
        <w:rPr>
          <w:rFonts w:ascii="Calibri" w:hAnsi="Calibri" w:cs="Calibri"/>
        </w:rPr>
        <w:t> </w:t>
      </w:r>
      <w:r w:rsidRPr="00A12337">
        <w:rPr>
          <w:rFonts w:ascii="Calibri" w:hAnsi="Calibri" w:cs="Calibri"/>
        </w:rPr>
        <w:t>czerwca 2021 r. II SA/Gd 695/20 w przedmiocie odrzucenia skarg na uchwałę nr XXXIV/247/2013 z</w:t>
      </w:r>
      <w:r>
        <w:rPr>
          <w:rFonts w:ascii="Calibri" w:hAnsi="Calibri" w:cs="Calibri"/>
        </w:rPr>
        <w:t> </w:t>
      </w:r>
      <w:r w:rsidRPr="00A12337">
        <w:rPr>
          <w:rFonts w:ascii="Calibri" w:hAnsi="Calibri" w:cs="Calibri"/>
        </w:rPr>
        <w:t>dnia 29 sierpnia 2013 r. w sprawie uchwalenia miejscowego planu zagospodarowania przestrzennego dla obszarów położonych w rejonie miejscowości Dobieszewo, w obrębach Dobieszewo, Dębnica Kaszubska Leśnictwo oraz Starnice z przeznaczeniem pod budowę elektrowni wiatrowych – Sąd oddalił</w:t>
      </w:r>
      <w:r>
        <w:rPr>
          <w:rFonts w:ascii="Calibri" w:hAnsi="Calibri" w:cs="Calibri"/>
        </w:rPr>
        <w:t xml:space="preserve"> s</w:t>
      </w:r>
      <w:r w:rsidRPr="00A12337">
        <w:rPr>
          <w:rFonts w:ascii="Calibri" w:hAnsi="Calibri" w:cs="Calibri"/>
        </w:rPr>
        <w:t>kargi kasacyjne w całości</w:t>
      </w:r>
      <w:r>
        <w:rPr>
          <w:rFonts w:ascii="Calibri" w:hAnsi="Calibri" w:cs="Calibri"/>
        </w:rPr>
        <w:t>.</w:t>
      </w:r>
    </w:p>
    <w:p w:rsidR="00145748" w:rsidRDefault="00145748" w:rsidP="00145748">
      <w:pPr>
        <w:pStyle w:val="Akapitzlist"/>
        <w:numPr>
          <w:ilvl w:val="0"/>
          <w:numId w:val="1"/>
        </w:numPr>
        <w:spacing w:before="120" w:after="120" w:line="276" w:lineRule="auto"/>
        <w:ind w:left="426" w:hanging="426"/>
        <w:jc w:val="both"/>
        <w:rPr>
          <w:rFonts w:ascii="Calibri" w:hAnsi="Calibri" w:cs="Calibri"/>
        </w:rPr>
      </w:pPr>
      <w:r>
        <w:rPr>
          <w:rFonts w:ascii="Calibri" w:hAnsi="Calibri" w:cs="Calibri"/>
        </w:rPr>
        <w:t xml:space="preserve">Zakończono realizację wymiany dwóch bram garażowych w obiekcie remizy jednostki OSP Motarzyno. Wartość zadania 37 </w:t>
      </w:r>
      <w:r w:rsidRPr="00145748">
        <w:rPr>
          <w:rFonts w:ascii="Calibri" w:hAnsi="Calibri" w:cs="Calibri"/>
        </w:rPr>
        <w:t>761,00</w:t>
      </w:r>
      <w:r>
        <w:rPr>
          <w:rFonts w:ascii="Calibri" w:hAnsi="Calibri" w:cs="Calibri"/>
        </w:rPr>
        <w:t xml:space="preserve"> zł.</w:t>
      </w:r>
    </w:p>
    <w:p w:rsidR="00145748" w:rsidRDefault="00145748" w:rsidP="00145748">
      <w:pPr>
        <w:pStyle w:val="Akapitzlist"/>
        <w:numPr>
          <w:ilvl w:val="0"/>
          <w:numId w:val="1"/>
        </w:numPr>
        <w:spacing w:before="120" w:after="120" w:line="276" w:lineRule="auto"/>
        <w:ind w:left="426" w:hanging="426"/>
        <w:jc w:val="both"/>
        <w:rPr>
          <w:rFonts w:ascii="Calibri" w:hAnsi="Calibri" w:cs="Calibri"/>
        </w:rPr>
      </w:pPr>
      <w:r w:rsidRPr="00145748">
        <w:rPr>
          <w:rFonts w:ascii="Calibri" w:hAnsi="Calibri" w:cs="Calibri"/>
        </w:rPr>
        <w:t xml:space="preserve">Podpisano 4 umowy najmu oraz 1 umowę użyczenia świetlicy wiejskiej. </w:t>
      </w:r>
    </w:p>
    <w:p w:rsidR="00145748" w:rsidRDefault="00145748" w:rsidP="00145748">
      <w:pPr>
        <w:pStyle w:val="Akapitzlist"/>
        <w:numPr>
          <w:ilvl w:val="0"/>
          <w:numId w:val="1"/>
        </w:numPr>
        <w:spacing w:before="120" w:after="120" w:line="276" w:lineRule="auto"/>
        <w:ind w:left="426" w:hanging="426"/>
        <w:jc w:val="both"/>
        <w:rPr>
          <w:rFonts w:ascii="Calibri" w:hAnsi="Calibri" w:cs="Calibri"/>
        </w:rPr>
      </w:pPr>
      <w:r w:rsidRPr="00145748">
        <w:rPr>
          <w:rFonts w:ascii="Calibri" w:hAnsi="Calibri" w:cs="Calibri"/>
        </w:rPr>
        <w:t>Zawarto 2 umowy użyczenia ze spółką Pewna Przyszłość w celu realizowania projektu „Przystosowani do zmian”. Projekt ma na celu udzielanie bezpłatnych porad prawnych osobom zamieszkałym na obszarze Gminy Dębnica Kaszubska, co przyczyni się do poprawy sytuacji życiowej uczestników projektu. Celem projektu jest wsparcie osób zagrożonych marginalizacją poprzez zapewnienie im dostępu do profesjonalnej pomocy oraz narzędzi, które umożliwią im lepsze radzenie sobie z</w:t>
      </w:r>
      <w:r>
        <w:rPr>
          <w:rFonts w:ascii="Calibri" w:hAnsi="Calibri" w:cs="Calibri"/>
        </w:rPr>
        <w:t> </w:t>
      </w:r>
      <w:r w:rsidRPr="00145748">
        <w:rPr>
          <w:rFonts w:ascii="Calibri" w:hAnsi="Calibri" w:cs="Calibri"/>
        </w:rPr>
        <w:t>wyzwaniami prawnymi, ekonomicznymi i społecznymi. Spółka zainteresowana jest dalszym realizowaniem projektu na terenie gminy.</w:t>
      </w:r>
    </w:p>
    <w:p w:rsidR="00145748" w:rsidRDefault="00145748" w:rsidP="00145748">
      <w:pPr>
        <w:pStyle w:val="Akapitzlist"/>
        <w:numPr>
          <w:ilvl w:val="0"/>
          <w:numId w:val="1"/>
        </w:numPr>
        <w:spacing w:before="120" w:after="120" w:line="276" w:lineRule="auto"/>
        <w:ind w:left="426" w:hanging="426"/>
        <w:jc w:val="both"/>
        <w:rPr>
          <w:rFonts w:ascii="Calibri" w:hAnsi="Calibri" w:cs="Calibri"/>
        </w:rPr>
      </w:pPr>
      <w:r w:rsidRPr="00145748">
        <w:rPr>
          <w:rFonts w:ascii="Calibri" w:hAnsi="Calibri" w:cs="Calibri"/>
        </w:rPr>
        <w:t xml:space="preserve">Przygotowano ogłoszenie oraz uzupełnienie ogłoszenia o przetargu ustnym nieograniczonym na sprzedaż działki położonej w miejscowości Strzegomino, dz. 1/36, obręb Niemczewo-Goszczyno.    </w:t>
      </w:r>
    </w:p>
    <w:p w:rsidR="00145748" w:rsidRDefault="00145748" w:rsidP="00145748">
      <w:pPr>
        <w:pStyle w:val="Akapitzlist"/>
        <w:numPr>
          <w:ilvl w:val="0"/>
          <w:numId w:val="1"/>
        </w:numPr>
        <w:spacing w:before="120" w:after="120" w:line="276" w:lineRule="auto"/>
        <w:ind w:left="426" w:hanging="426"/>
        <w:jc w:val="both"/>
        <w:rPr>
          <w:rFonts w:ascii="Calibri" w:hAnsi="Calibri" w:cs="Calibri"/>
        </w:rPr>
      </w:pPr>
      <w:r w:rsidRPr="00145748">
        <w:rPr>
          <w:rFonts w:ascii="Calibri" w:hAnsi="Calibri" w:cs="Calibri"/>
        </w:rPr>
        <w:t>Przeprowadzono 3 wizje terenowe związane z prawem własności Gminy w gruncie.</w:t>
      </w:r>
    </w:p>
    <w:p w:rsidR="00145748" w:rsidRDefault="00145748" w:rsidP="00145748">
      <w:pPr>
        <w:pStyle w:val="Akapitzlist"/>
        <w:numPr>
          <w:ilvl w:val="0"/>
          <w:numId w:val="1"/>
        </w:numPr>
        <w:spacing w:before="120" w:after="120" w:line="276" w:lineRule="auto"/>
        <w:ind w:left="426" w:hanging="426"/>
        <w:jc w:val="both"/>
        <w:rPr>
          <w:rFonts w:ascii="Calibri" w:hAnsi="Calibri" w:cs="Calibri"/>
        </w:rPr>
      </w:pPr>
      <w:r w:rsidRPr="00145748">
        <w:rPr>
          <w:rFonts w:ascii="Calibri" w:hAnsi="Calibri" w:cs="Calibri"/>
        </w:rPr>
        <w:t>W związku z posiedzeniami Społecznej Komisji Mieszkaniowej wysłan</w:t>
      </w:r>
      <w:r>
        <w:rPr>
          <w:rFonts w:ascii="Calibri" w:hAnsi="Calibri" w:cs="Calibri"/>
        </w:rPr>
        <w:t>o</w:t>
      </w:r>
      <w:r w:rsidRPr="00145748">
        <w:rPr>
          <w:rFonts w:ascii="Calibri" w:hAnsi="Calibri" w:cs="Calibri"/>
        </w:rPr>
        <w:t xml:space="preserve"> informacj</w:t>
      </w:r>
      <w:r>
        <w:rPr>
          <w:rFonts w:ascii="Calibri" w:hAnsi="Calibri" w:cs="Calibri"/>
        </w:rPr>
        <w:t>e</w:t>
      </w:r>
      <w:r w:rsidRPr="00145748">
        <w:rPr>
          <w:rFonts w:ascii="Calibri" w:hAnsi="Calibri" w:cs="Calibri"/>
        </w:rPr>
        <w:t xml:space="preserve"> o skreśleniu z listy oczekujących na przydział lokalu mieszkalnego do osób, które nie aktualizowały (które nie wznowiły) wniosku o przydział lokalu mieszkalnego w wyznaczonym terminie. </w:t>
      </w:r>
    </w:p>
    <w:p w:rsidR="008B7F11" w:rsidRDefault="00145748" w:rsidP="008B7F11">
      <w:pPr>
        <w:pStyle w:val="Akapitzlist"/>
        <w:numPr>
          <w:ilvl w:val="0"/>
          <w:numId w:val="1"/>
        </w:numPr>
        <w:spacing w:before="120" w:after="120" w:line="276" w:lineRule="auto"/>
        <w:ind w:left="426" w:hanging="426"/>
        <w:jc w:val="both"/>
        <w:rPr>
          <w:rFonts w:ascii="Calibri" w:hAnsi="Calibri" w:cs="Calibri"/>
        </w:rPr>
      </w:pPr>
      <w:r w:rsidRPr="00145748">
        <w:rPr>
          <w:rFonts w:ascii="Calibri" w:hAnsi="Calibri" w:cs="Calibri"/>
        </w:rPr>
        <w:t xml:space="preserve">Wykonanie </w:t>
      </w:r>
      <w:r w:rsidRPr="00F243F0">
        <w:rPr>
          <w:rFonts w:ascii="Calibri" w:hAnsi="Calibri" w:cs="Calibri"/>
        </w:rPr>
        <w:t>wyceny remontu pieca kaflowego i trzonu kuchennego w lokalu mieszkalnym</w:t>
      </w:r>
      <w:r w:rsidR="00B64E2B">
        <w:rPr>
          <w:rFonts w:ascii="Calibri" w:hAnsi="Calibri" w:cs="Calibri"/>
        </w:rPr>
        <w:t xml:space="preserve"> położonym w budynku w Krzywani</w:t>
      </w:r>
      <w:r w:rsidRPr="00F243F0">
        <w:rPr>
          <w:rFonts w:ascii="Calibri" w:hAnsi="Calibri" w:cs="Calibri"/>
        </w:rPr>
        <w:t xml:space="preserve"> (Krzywań 12b).</w:t>
      </w:r>
      <w:r w:rsidR="008B7F11" w:rsidRPr="00F243F0">
        <w:rPr>
          <w:rFonts w:ascii="Calibri" w:hAnsi="Calibri" w:cs="Calibri"/>
        </w:rPr>
        <w:t xml:space="preserve"> Koszt</w:t>
      </w:r>
      <w:r w:rsidR="00AB6779">
        <w:rPr>
          <w:rFonts w:ascii="Calibri" w:hAnsi="Calibri" w:cs="Calibri"/>
        </w:rPr>
        <w:t xml:space="preserve"> 13392 zł</w:t>
      </w:r>
      <w:r w:rsidR="00F243F0">
        <w:rPr>
          <w:rFonts w:ascii="Calibri" w:hAnsi="Calibri" w:cs="Calibri"/>
        </w:rPr>
        <w:t>.</w:t>
      </w:r>
    </w:p>
    <w:p w:rsidR="008B7F11" w:rsidRDefault="008B7F11" w:rsidP="008B7F11">
      <w:pPr>
        <w:pStyle w:val="Akapitzlist"/>
        <w:numPr>
          <w:ilvl w:val="0"/>
          <w:numId w:val="1"/>
        </w:numPr>
        <w:spacing w:before="120" w:after="120" w:line="276" w:lineRule="auto"/>
        <w:ind w:left="426" w:hanging="426"/>
        <w:jc w:val="both"/>
        <w:rPr>
          <w:rFonts w:ascii="Calibri" w:hAnsi="Calibri" w:cs="Calibri"/>
        </w:rPr>
      </w:pPr>
      <w:r>
        <w:rPr>
          <w:rFonts w:ascii="Calibri" w:hAnsi="Calibri" w:cs="Calibri"/>
        </w:rPr>
        <w:t>Przeprowadzono</w:t>
      </w:r>
      <w:r w:rsidR="00145748" w:rsidRPr="008B7F11">
        <w:rPr>
          <w:rFonts w:ascii="Calibri" w:hAnsi="Calibri" w:cs="Calibri"/>
        </w:rPr>
        <w:t xml:space="preserve"> wizj</w:t>
      </w:r>
      <w:r>
        <w:rPr>
          <w:rFonts w:ascii="Calibri" w:hAnsi="Calibri" w:cs="Calibri"/>
        </w:rPr>
        <w:t>ę</w:t>
      </w:r>
      <w:r w:rsidR="00145748" w:rsidRPr="008B7F11">
        <w:rPr>
          <w:rFonts w:ascii="Calibri" w:hAnsi="Calibri" w:cs="Calibri"/>
        </w:rPr>
        <w:t xml:space="preserve"> lokaln</w:t>
      </w:r>
      <w:r>
        <w:rPr>
          <w:rFonts w:ascii="Calibri" w:hAnsi="Calibri" w:cs="Calibri"/>
        </w:rPr>
        <w:t>ą</w:t>
      </w:r>
      <w:r w:rsidR="00145748" w:rsidRPr="008B7F11">
        <w:rPr>
          <w:rFonts w:ascii="Calibri" w:hAnsi="Calibri" w:cs="Calibri"/>
        </w:rPr>
        <w:t xml:space="preserve"> w celu</w:t>
      </w:r>
      <w:r w:rsidR="00B64E2B">
        <w:rPr>
          <w:rFonts w:ascii="Calibri" w:hAnsi="Calibri" w:cs="Calibri"/>
        </w:rPr>
        <w:t xml:space="preserve"> </w:t>
      </w:r>
      <w:r w:rsidR="00145748" w:rsidRPr="008B7F11">
        <w:rPr>
          <w:rFonts w:ascii="Calibri" w:hAnsi="Calibri" w:cs="Calibri"/>
        </w:rPr>
        <w:t>wykonania wyceny projektu przebudowy rozdzielnicy elektrycznej, projektu pożarowych wyłączników prądu oraz oświetlenia awaryjnego w budynku OPS w</w:t>
      </w:r>
      <w:r>
        <w:rPr>
          <w:rFonts w:ascii="Calibri" w:hAnsi="Calibri" w:cs="Calibri"/>
        </w:rPr>
        <w:t> </w:t>
      </w:r>
      <w:r w:rsidR="00145748" w:rsidRPr="008B7F11">
        <w:rPr>
          <w:rFonts w:ascii="Calibri" w:hAnsi="Calibri" w:cs="Calibri"/>
        </w:rPr>
        <w:t>Dębnicy Kaszubskiej.</w:t>
      </w:r>
      <w:r w:rsidR="00AB6779">
        <w:rPr>
          <w:rFonts w:ascii="Calibri" w:hAnsi="Calibri" w:cs="Calibri"/>
        </w:rPr>
        <w:t xml:space="preserve"> Koszt 7380 zł.</w:t>
      </w:r>
    </w:p>
    <w:p w:rsidR="008B7F11" w:rsidRDefault="008B7F11" w:rsidP="008B7F11">
      <w:pPr>
        <w:pStyle w:val="Akapitzlist"/>
        <w:numPr>
          <w:ilvl w:val="0"/>
          <w:numId w:val="1"/>
        </w:numPr>
        <w:spacing w:before="120" w:after="120" w:line="276" w:lineRule="auto"/>
        <w:ind w:left="426" w:hanging="426"/>
        <w:jc w:val="both"/>
        <w:rPr>
          <w:rFonts w:ascii="Calibri" w:hAnsi="Calibri" w:cs="Calibri"/>
        </w:rPr>
      </w:pPr>
      <w:r>
        <w:rPr>
          <w:rFonts w:ascii="Calibri" w:hAnsi="Calibri" w:cs="Calibri"/>
        </w:rPr>
        <w:t>Przeprowadzono</w:t>
      </w:r>
      <w:r w:rsidRPr="008B7F11">
        <w:rPr>
          <w:rFonts w:ascii="Calibri" w:hAnsi="Calibri" w:cs="Calibri"/>
        </w:rPr>
        <w:t xml:space="preserve"> wizj</w:t>
      </w:r>
      <w:r>
        <w:rPr>
          <w:rFonts w:ascii="Calibri" w:hAnsi="Calibri" w:cs="Calibri"/>
        </w:rPr>
        <w:t>ę</w:t>
      </w:r>
      <w:r w:rsidRPr="008B7F11">
        <w:rPr>
          <w:rFonts w:ascii="Calibri" w:hAnsi="Calibri" w:cs="Calibri"/>
        </w:rPr>
        <w:t xml:space="preserve"> lokaln</w:t>
      </w:r>
      <w:r>
        <w:rPr>
          <w:rFonts w:ascii="Calibri" w:hAnsi="Calibri" w:cs="Calibri"/>
        </w:rPr>
        <w:t>ą</w:t>
      </w:r>
      <w:r w:rsidR="00B64E2B">
        <w:rPr>
          <w:rFonts w:ascii="Calibri" w:hAnsi="Calibri" w:cs="Calibri"/>
        </w:rPr>
        <w:t xml:space="preserve"> </w:t>
      </w:r>
      <w:r w:rsidR="00145748" w:rsidRPr="008B7F11">
        <w:rPr>
          <w:rFonts w:ascii="Calibri" w:hAnsi="Calibri" w:cs="Calibri"/>
        </w:rPr>
        <w:t xml:space="preserve">w celu omówienia zakresu wyceny projektu budowlanego oświetlenia awaryjnego klatki schodowej budynku mieszkalnego Motarzyno ul. Sportowa 2. </w:t>
      </w:r>
    </w:p>
    <w:p w:rsidR="00F243F0" w:rsidRDefault="00734505" w:rsidP="008B7F11">
      <w:pPr>
        <w:pStyle w:val="Akapitzlist"/>
        <w:numPr>
          <w:ilvl w:val="0"/>
          <w:numId w:val="1"/>
        </w:numPr>
        <w:spacing w:before="120" w:after="120" w:line="276" w:lineRule="auto"/>
        <w:ind w:left="426" w:hanging="426"/>
        <w:jc w:val="both"/>
        <w:rPr>
          <w:rFonts w:ascii="Calibri" w:hAnsi="Calibri" w:cs="Calibri"/>
        </w:rPr>
      </w:pPr>
      <w:r>
        <w:rPr>
          <w:rFonts w:ascii="Calibri" w:hAnsi="Calibri" w:cs="Calibri"/>
        </w:rPr>
        <w:t xml:space="preserve">Przeprowadzono </w:t>
      </w:r>
      <w:r w:rsidRPr="00F243F0">
        <w:rPr>
          <w:rFonts w:ascii="Calibri" w:hAnsi="Calibri" w:cs="Calibri"/>
        </w:rPr>
        <w:t>postępowanie</w:t>
      </w:r>
      <w:r w:rsidR="008B7F11" w:rsidRPr="00F243F0">
        <w:rPr>
          <w:rFonts w:ascii="Calibri" w:hAnsi="Calibri" w:cs="Calibri"/>
        </w:rPr>
        <w:t xml:space="preserve"> na</w:t>
      </w:r>
      <w:r>
        <w:rPr>
          <w:rFonts w:ascii="Calibri" w:hAnsi="Calibri" w:cs="Calibri"/>
        </w:rPr>
        <w:t xml:space="preserve"> wyłonienie wykonawcy </w:t>
      </w:r>
      <w:r w:rsidR="00145748" w:rsidRPr="008B7F11">
        <w:rPr>
          <w:rFonts w:ascii="Calibri" w:hAnsi="Calibri" w:cs="Calibri"/>
        </w:rPr>
        <w:t>usługi przeglądu przewodów kominowych: dymowych, spalinowych i wentylacyjnych wraz z wykonaniem protokołów z przeglądów, a także wraz z czyszczeniami tych przewodów kominowych</w:t>
      </w:r>
      <w:r w:rsidR="00AB6779">
        <w:rPr>
          <w:rFonts w:ascii="Calibri" w:hAnsi="Calibri" w:cs="Calibri"/>
        </w:rPr>
        <w:t xml:space="preserve"> (trzy razy w ciągu roku)</w:t>
      </w:r>
      <w:r w:rsidR="00145748" w:rsidRPr="008B7F11">
        <w:rPr>
          <w:rFonts w:ascii="Calibri" w:hAnsi="Calibri" w:cs="Calibri"/>
        </w:rPr>
        <w:t xml:space="preserve"> w roku 2025 w obiektach gminnych.</w:t>
      </w:r>
      <w:r w:rsidR="00B64E2B">
        <w:rPr>
          <w:rFonts w:ascii="Calibri" w:hAnsi="Calibri" w:cs="Calibri"/>
        </w:rPr>
        <w:t xml:space="preserve"> </w:t>
      </w:r>
      <w:r w:rsidR="00F243F0">
        <w:rPr>
          <w:rFonts w:ascii="Calibri" w:hAnsi="Calibri" w:cs="Calibri"/>
        </w:rPr>
        <w:t>Koszt na lokale mieszkalne 26 000,28 zł, koszt na lokale użyteczności publicznej 35547 zł.</w:t>
      </w:r>
    </w:p>
    <w:p w:rsidR="00F243F0" w:rsidRDefault="00734505" w:rsidP="00734505">
      <w:pPr>
        <w:pStyle w:val="Akapitzlist"/>
        <w:numPr>
          <w:ilvl w:val="0"/>
          <w:numId w:val="1"/>
        </w:numPr>
        <w:spacing w:before="120" w:after="120" w:line="276" w:lineRule="auto"/>
        <w:ind w:left="426" w:hanging="426"/>
        <w:jc w:val="both"/>
        <w:rPr>
          <w:rFonts w:ascii="Calibri" w:hAnsi="Calibri" w:cs="Calibri"/>
        </w:rPr>
      </w:pPr>
      <w:r>
        <w:rPr>
          <w:rFonts w:ascii="Calibri" w:hAnsi="Calibri" w:cs="Calibri"/>
        </w:rPr>
        <w:t xml:space="preserve">Trwa </w:t>
      </w:r>
      <w:r w:rsidRPr="00F243F0">
        <w:rPr>
          <w:rFonts w:ascii="Calibri" w:hAnsi="Calibri" w:cs="Calibri"/>
        </w:rPr>
        <w:t>postępowanie w celu</w:t>
      </w:r>
      <w:r>
        <w:rPr>
          <w:rFonts w:ascii="Calibri" w:hAnsi="Calibri" w:cs="Calibri"/>
        </w:rPr>
        <w:t xml:space="preserve"> wyłonienia wykonawcy </w:t>
      </w:r>
      <w:r w:rsidR="00145748" w:rsidRPr="00145748">
        <w:rPr>
          <w:rFonts w:ascii="Calibri" w:hAnsi="Calibri" w:cs="Calibri"/>
        </w:rPr>
        <w:t>usługi przeglądów pięcioletnich połączonych z</w:t>
      </w:r>
      <w:r>
        <w:rPr>
          <w:rFonts w:ascii="Calibri" w:hAnsi="Calibri" w:cs="Calibri"/>
        </w:rPr>
        <w:t> </w:t>
      </w:r>
      <w:r w:rsidR="00145748" w:rsidRPr="00145748">
        <w:rPr>
          <w:rFonts w:ascii="Calibri" w:hAnsi="Calibri" w:cs="Calibri"/>
        </w:rPr>
        <w:t xml:space="preserve">przeglądem rocznym w obiektach budowlanych. (Wykonanie okresowych przeglądów obiektów budowlanych, zgodnie z art. 62 ustawy z dnia 07 lipca 1994 r. Prawo Budowlane (Dz.U.2024.725)- kontrola okresowa, roczna w połączeniu z przeglądem 5-cio letnim, polegającej m. in. na: </w:t>
      </w:r>
    </w:p>
    <w:p w:rsidR="00F243F0" w:rsidRDefault="00145748" w:rsidP="00F243F0">
      <w:pPr>
        <w:pStyle w:val="Akapitzlist"/>
        <w:numPr>
          <w:ilvl w:val="0"/>
          <w:numId w:val="20"/>
        </w:numPr>
        <w:spacing w:before="120" w:after="120" w:line="276" w:lineRule="auto"/>
        <w:jc w:val="both"/>
        <w:rPr>
          <w:rFonts w:ascii="Calibri" w:hAnsi="Calibri" w:cs="Calibri"/>
        </w:rPr>
      </w:pPr>
      <w:r w:rsidRPr="00F243F0">
        <w:rPr>
          <w:rFonts w:ascii="Calibri" w:hAnsi="Calibri" w:cs="Calibri"/>
        </w:rPr>
        <w:t>sprawdzeniu stanu technicznego i przydatności do użytkowania obiektu budowlanego, estetyki obiektu budowlanego oraz jego otoczenia,</w:t>
      </w:r>
    </w:p>
    <w:p w:rsidR="00F243F0" w:rsidRDefault="00145748" w:rsidP="00F243F0">
      <w:pPr>
        <w:pStyle w:val="Akapitzlist"/>
        <w:numPr>
          <w:ilvl w:val="0"/>
          <w:numId w:val="20"/>
        </w:numPr>
        <w:spacing w:before="120" w:after="120" w:line="276" w:lineRule="auto"/>
        <w:jc w:val="both"/>
        <w:rPr>
          <w:rFonts w:ascii="Calibri" w:hAnsi="Calibri" w:cs="Calibri"/>
        </w:rPr>
      </w:pPr>
      <w:r w:rsidRPr="00F243F0">
        <w:rPr>
          <w:rFonts w:ascii="Calibri" w:hAnsi="Calibri" w:cs="Calibri"/>
        </w:rPr>
        <w:lastRenderedPageBreak/>
        <w:t>sprawdzeniu stanu technicznego elementów budynku, budowli i instalacji narażonych na szkodliwe wpływy atmosferyczne i niszczące działania czynników występujących podczas użytkowania obiektu,</w:t>
      </w:r>
    </w:p>
    <w:p w:rsidR="00734505" w:rsidRPr="00F243F0" w:rsidRDefault="00145748" w:rsidP="00F243F0">
      <w:pPr>
        <w:pStyle w:val="Akapitzlist"/>
        <w:numPr>
          <w:ilvl w:val="0"/>
          <w:numId w:val="20"/>
        </w:numPr>
        <w:spacing w:before="120" w:after="120" w:line="276" w:lineRule="auto"/>
        <w:jc w:val="both"/>
        <w:rPr>
          <w:rFonts w:ascii="Calibri" w:hAnsi="Calibri" w:cs="Calibri"/>
        </w:rPr>
      </w:pPr>
      <w:r w:rsidRPr="00F243F0">
        <w:rPr>
          <w:rFonts w:ascii="Calibri" w:hAnsi="Calibri" w:cs="Calibri"/>
        </w:rPr>
        <w:t xml:space="preserve">sprawdzeniu stanu technicznego instalacji i urządzeń służących ochronie środowiska). </w:t>
      </w:r>
    </w:p>
    <w:p w:rsidR="00734505" w:rsidRDefault="00145748" w:rsidP="00734505">
      <w:pPr>
        <w:pStyle w:val="Akapitzlist"/>
        <w:numPr>
          <w:ilvl w:val="0"/>
          <w:numId w:val="1"/>
        </w:numPr>
        <w:spacing w:before="120" w:after="120" w:line="276" w:lineRule="auto"/>
        <w:ind w:left="426" w:hanging="426"/>
        <w:jc w:val="both"/>
        <w:rPr>
          <w:rFonts w:ascii="Calibri" w:hAnsi="Calibri" w:cs="Calibri"/>
        </w:rPr>
      </w:pPr>
      <w:r w:rsidRPr="00734505">
        <w:rPr>
          <w:rFonts w:ascii="Calibri" w:hAnsi="Calibri" w:cs="Calibri"/>
        </w:rPr>
        <w:t>Przeniesi</w:t>
      </w:r>
      <w:r w:rsidR="00734505">
        <w:rPr>
          <w:rFonts w:ascii="Calibri" w:hAnsi="Calibri" w:cs="Calibri"/>
        </w:rPr>
        <w:t xml:space="preserve">ono </w:t>
      </w:r>
      <w:r w:rsidRPr="00734505">
        <w:rPr>
          <w:rFonts w:ascii="Calibri" w:hAnsi="Calibri" w:cs="Calibri"/>
        </w:rPr>
        <w:t>lokatork</w:t>
      </w:r>
      <w:r w:rsidR="00734505">
        <w:rPr>
          <w:rFonts w:ascii="Calibri" w:hAnsi="Calibri" w:cs="Calibri"/>
        </w:rPr>
        <w:t>ę</w:t>
      </w:r>
      <w:r w:rsidRPr="00734505">
        <w:rPr>
          <w:rFonts w:ascii="Calibri" w:hAnsi="Calibri" w:cs="Calibri"/>
        </w:rPr>
        <w:t xml:space="preserve"> z mieszkania niesprawnego technicznie (nieszczelny komin dymowy) Motarzyno ul. Sportowa 2 m 4 do mieszkania w Borzęcinie ul. Lipowa 22 m.14.</w:t>
      </w:r>
    </w:p>
    <w:p w:rsidR="00734505" w:rsidRDefault="00145748" w:rsidP="00734505">
      <w:pPr>
        <w:pStyle w:val="Akapitzlist"/>
        <w:numPr>
          <w:ilvl w:val="0"/>
          <w:numId w:val="1"/>
        </w:numPr>
        <w:spacing w:before="120" w:after="120" w:line="276" w:lineRule="auto"/>
        <w:ind w:left="426" w:hanging="426"/>
        <w:jc w:val="both"/>
        <w:rPr>
          <w:rFonts w:ascii="Calibri" w:hAnsi="Calibri" w:cs="Calibri"/>
        </w:rPr>
      </w:pPr>
      <w:r w:rsidRPr="00734505">
        <w:rPr>
          <w:rFonts w:ascii="Calibri" w:hAnsi="Calibri" w:cs="Calibri"/>
        </w:rPr>
        <w:t xml:space="preserve">Naprawa zerwanej po </w:t>
      </w:r>
      <w:r w:rsidR="00734505">
        <w:rPr>
          <w:rFonts w:ascii="Calibri" w:hAnsi="Calibri" w:cs="Calibri"/>
        </w:rPr>
        <w:t>op</w:t>
      </w:r>
      <w:r w:rsidRPr="00734505">
        <w:rPr>
          <w:rFonts w:ascii="Calibri" w:hAnsi="Calibri" w:cs="Calibri"/>
        </w:rPr>
        <w:t>adach śniegu instalacji odgromowej- świetlica w Dobrej.</w:t>
      </w:r>
    </w:p>
    <w:p w:rsidR="00734505" w:rsidRDefault="00734505" w:rsidP="00734505">
      <w:pPr>
        <w:pStyle w:val="Akapitzlist"/>
        <w:numPr>
          <w:ilvl w:val="0"/>
          <w:numId w:val="1"/>
        </w:numPr>
        <w:spacing w:before="120" w:after="120" w:line="276" w:lineRule="auto"/>
        <w:ind w:left="426" w:hanging="426"/>
        <w:jc w:val="both"/>
        <w:rPr>
          <w:rFonts w:ascii="Calibri" w:hAnsi="Calibri" w:cs="Calibri"/>
        </w:rPr>
      </w:pPr>
      <w:r w:rsidRPr="00734505">
        <w:rPr>
          <w:rFonts w:ascii="Calibri" w:hAnsi="Calibri" w:cs="Calibri"/>
        </w:rPr>
        <w:t xml:space="preserve">Dokonano naprawy/uzupełnienia </w:t>
      </w:r>
      <w:r w:rsidR="00145748" w:rsidRPr="00734505">
        <w:rPr>
          <w:rFonts w:ascii="Calibri" w:hAnsi="Calibri" w:cs="Calibri"/>
        </w:rPr>
        <w:t xml:space="preserve">brakujących gontów pokrycia zadaszeń wiat rekreacyjnych przy jeziorze w Dobrej. </w:t>
      </w:r>
    </w:p>
    <w:p w:rsidR="00734505" w:rsidRDefault="00145748" w:rsidP="00734505">
      <w:pPr>
        <w:pStyle w:val="Akapitzlist"/>
        <w:numPr>
          <w:ilvl w:val="0"/>
          <w:numId w:val="1"/>
        </w:numPr>
        <w:spacing w:before="120" w:after="120" w:line="276" w:lineRule="auto"/>
        <w:ind w:left="426" w:hanging="426"/>
        <w:jc w:val="both"/>
        <w:rPr>
          <w:rFonts w:ascii="Calibri" w:hAnsi="Calibri" w:cs="Calibri"/>
        </w:rPr>
      </w:pPr>
      <w:r w:rsidRPr="00734505">
        <w:rPr>
          <w:rFonts w:ascii="Calibri" w:hAnsi="Calibri" w:cs="Calibri"/>
        </w:rPr>
        <w:t>Zakończ</w:t>
      </w:r>
      <w:r w:rsidR="00734505">
        <w:rPr>
          <w:rFonts w:ascii="Calibri" w:hAnsi="Calibri" w:cs="Calibri"/>
        </w:rPr>
        <w:t>o</w:t>
      </w:r>
      <w:r w:rsidRPr="00734505">
        <w:rPr>
          <w:rFonts w:ascii="Calibri" w:hAnsi="Calibri" w:cs="Calibri"/>
        </w:rPr>
        <w:t>n</w:t>
      </w:r>
      <w:r w:rsidR="00734505" w:rsidRPr="00734505">
        <w:rPr>
          <w:rFonts w:ascii="Calibri" w:hAnsi="Calibri" w:cs="Calibri"/>
        </w:rPr>
        <w:t>o</w:t>
      </w:r>
      <w:r w:rsidRPr="00734505">
        <w:rPr>
          <w:rFonts w:ascii="Calibri" w:hAnsi="Calibri" w:cs="Calibri"/>
        </w:rPr>
        <w:t xml:space="preserve"> prac</w:t>
      </w:r>
      <w:r w:rsidR="00734505">
        <w:rPr>
          <w:rFonts w:ascii="Calibri" w:hAnsi="Calibri" w:cs="Calibri"/>
        </w:rPr>
        <w:t>e</w:t>
      </w:r>
      <w:r w:rsidRPr="00734505">
        <w:rPr>
          <w:rFonts w:ascii="Calibri" w:hAnsi="Calibri" w:cs="Calibri"/>
        </w:rPr>
        <w:t xml:space="preserve"> remontow</w:t>
      </w:r>
      <w:r w:rsidR="00734505">
        <w:rPr>
          <w:rFonts w:ascii="Calibri" w:hAnsi="Calibri" w:cs="Calibri"/>
        </w:rPr>
        <w:t>e</w:t>
      </w:r>
      <w:r w:rsidRPr="00734505">
        <w:rPr>
          <w:rFonts w:ascii="Calibri" w:hAnsi="Calibri" w:cs="Calibri"/>
        </w:rPr>
        <w:t xml:space="preserve"> klatki schodowej do części mieszkalnej w budynku przychodni w</w:t>
      </w:r>
      <w:r w:rsidR="00734505">
        <w:rPr>
          <w:rFonts w:ascii="Calibri" w:hAnsi="Calibri" w:cs="Calibri"/>
        </w:rPr>
        <w:t> </w:t>
      </w:r>
      <w:r w:rsidRPr="00734505">
        <w:rPr>
          <w:rFonts w:ascii="Calibri" w:hAnsi="Calibri" w:cs="Calibri"/>
        </w:rPr>
        <w:t>Borzęcinie</w:t>
      </w:r>
      <w:r w:rsidR="00734505">
        <w:rPr>
          <w:rFonts w:ascii="Calibri" w:hAnsi="Calibri" w:cs="Calibri"/>
        </w:rPr>
        <w:t xml:space="preserve"> i Budowie.</w:t>
      </w:r>
    </w:p>
    <w:p w:rsidR="00734505" w:rsidRDefault="00145748" w:rsidP="00734505">
      <w:pPr>
        <w:pStyle w:val="Akapitzlist"/>
        <w:numPr>
          <w:ilvl w:val="0"/>
          <w:numId w:val="1"/>
        </w:numPr>
        <w:spacing w:before="120" w:after="120" w:line="276" w:lineRule="auto"/>
        <w:ind w:left="426" w:hanging="426"/>
        <w:jc w:val="both"/>
        <w:rPr>
          <w:rFonts w:ascii="Calibri" w:hAnsi="Calibri" w:cs="Calibri"/>
        </w:rPr>
      </w:pPr>
      <w:r w:rsidRPr="00734505">
        <w:rPr>
          <w:rFonts w:ascii="Calibri" w:hAnsi="Calibri" w:cs="Calibri"/>
        </w:rPr>
        <w:t>Wykona</w:t>
      </w:r>
      <w:r w:rsidR="00734505">
        <w:rPr>
          <w:rFonts w:ascii="Calibri" w:hAnsi="Calibri" w:cs="Calibri"/>
        </w:rPr>
        <w:t>no</w:t>
      </w:r>
      <w:r w:rsidRPr="00734505">
        <w:rPr>
          <w:rFonts w:ascii="Calibri" w:hAnsi="Calibri" w:cs="Calibri"/>
        </w:rPr>
        <w:t xml:space="preserve"> prac</w:t>
      </w:r>
      <w:r w:rsidR="00734505">
        <w:rPr>
          <w:rFonts w:ascii="Calibri" w:hAnsi="Calibri" w:cs="Calibri"/>
        </w:rPr>
        <w:t>e</w:t>
      </w:r>
      <w:r w:rsidRPr="00734505">
        <w:rPr>
          <w:rFonts w:ascii="Calibri" w:hAnsi="Calibri" w:cs="Calibri"/>
        </w:rPr>
        <w:t xml:space="preserve"> konserwacyjno-naprawczych schodów klatki schodowej budynku w Motarzynie ul.</w:t>
      </w:r>
      <w:r w:rsidR="00734505">
        <w:rPr>
          <w:rFonts w:ascii="Calibri" w:hAnsi="Calibri" w:cs="Calibri"/>
        </w:rPr>
        <w:t> </w:t>
      </w:r>
      <w:r w:rsidRPr="00734505">
        <w:rPr>
          <w:rFonts w:ascii="Calibri" w:hAnsi="Calibri" w:cs="Calibri"/>
        </w:rPr>
        <w:t>Sportowa 2 (budynek mieszkalny)</w:t>
      </w:r>
      <w:r w:rsidR="00734505">
        <w:rPr>
          <w:rFonts w:ascii="Calibri" w:hAnsi="Calibri" w:cs="Calibri"/>
        </w:rPr>
        <w:t xml:space="preserve"> oraz </w:t>
      </w:r>
      <w:r w:rsidRPr="00734505">
        <w:rPr>
          <w:rFonts w:ascii="Calibri" w:hAnsi="Calibri" w:cs="Calibri"/>
        </w:rPr>
        <w:t>rozpoczę</w:t>
      </w:r>
      <w:r w:rsidR="00734505">
        <w:rPr>
          <w:rFonts w:ascii="Calibri" w:hAnsi="Calibri" w:cs="Calibri"/>
        </w:rPr>
        <w:t>to</w:t>
      </w:r>
      <w:r w:rsidRPr="00734505">
        <w:rPr>
          <w:rFonts w:ascii="Calibri" w:hAnsi="Calibri" w:cs="Calibri"/>
        </w:rPr>
        <w:t xml:space="preserve"> remont schodów wejściowych do klatki schodowej</w:t>
      </w:r>
      <w:r w:rsidR="00734505">
        <w:rPr>
          <w:rFonts w:ascii="Calibri" w:hAnsi="Calibri" w:cs="Calibri"/>
        </w:rPr>
        <w:t xml:space="preserve"> i </w:t>
      </w:r>
      <w:r w:rsidRPr="00734505">
        <w:rPr>
          <w:rFonts w:ascii="Calibri" w:hAnsi="Calibri" w:cs="Calibri"/>
        </w:rPr>
        <w:t>zabezpiecz</w:t>
      </w:r>
      <w:r w:rsidR="00734505">
        <w:rPr>
          <w:rFonts w:ascii="Calibri" w:hAnsi="Calibri" w:cs="Calibri"/>
        </w:rPr>
        <w:t>ono</w:t>
      </w:r>
      <w:r w:rsidRPr="00734505">
        <w:rPr>
          <w:rFonts w:ascii="Calibri" w:hAnsi="Calibri" w:cs="Calibri"/>
        </w:rPr>
        <w:t xml:space="preserve"> otwor</w:t>
      </w:r>
      <w:r w:rsidR="00734505">
        <w:rPr>
          <w:rFonts w:ascii="Calibri" w:hAnsi="Calibri" w:cs="Calibri"/>
        </w:rPr>
        <w:t>y</w:t>
      </w:r>
      <w:r w:rsidRPr="00734505">
        <w:rPr>
          <w:rFonts w:ascii="Calibri" w:hAnsi="Calibri" w:cs="Calibri"/>
        </w:rPr>
        <w:t xml:space="preserve"> do części piwnicznej.  </w:t>
      </w:r>
    </w:p>
    <w:p w:rsidR="00AB6779" w:rsidRDefault="00145748" w:rsidP="00AB6779">
      <w:pPr>
        <w:pStyle w:val="Akapitzlist"/>
        <w:numPr>
          <w:ilvl w:val="0"/>
          <w:numId w:val="1"/>
        </w:numPr>
        <w:spacing w:before="120" w:after="120" w:line="276" w:lineRule="auto"/>
        <w:ind w:left="426" w:hanging="426"/>
        <w:jc w:val="both"/>
        <w:rPr>
          <w:rFonts w:ascii="Calibri" w:hAnsi="Calibri" w:cs="Calibri"/>
        </w:rPr>
      </w:pPr>
      <w:r w:rsidRPr="00734505">
        <w:rPr>
          <w:rFonts w:ascii="Calibri" w:hAnsi="Calibri" w:cs="Calibri"/>
        </w:rPr>
        <w:t>Zawarto umowę na wykonanie przez biegłego oszacowania zapłaty przez Gminę dla osoby fizycznej z</w:t>
      </w:r>
      <w:r w:rsidR="00AB6779">
        <w:rPr>
          <w:rFonts w:ascii="Calibri" w:hAnsi="Calibri" w:cs="Calibri"/>
        </w:rPr>
        <w:t> </w:t>
      </w:r>
      <w:r w:rsidRPr="00734505">
        <w:rPr>
          <w:rFonts w:ascii="Calibri" w:hAnsi="Calibri" w:cs="Calibri"/>
        </w:rPr>
        <w:t>tytułu korzystania z działki pod przepompownię w Niepoględziu</w:t>
      </w:r>
      <w:r w:rsidR="00AB6779">
        <w:rPr>
          <w:rFonts w:ascii="Calibri" w:hAnsi="Calibri" w:cs="Calibri"/>
        </w:rPr>
        <w:t>.</w:t>
      </w:r>
    </w:p>
    <w:p w:rsidR="00AB6779" w:rsidRDefault="00145748" w:rsidP="00AB6779">
      <w:pPr>
        <w:pStyle w:val="Akapitzlist"/>
        <w:numPr>
          <w:ilvl w:val="0"/>
          <w:numId w:val="1"/>
        </w:numPr>
        <w:spacing w:before="120" w:after="120" w:line="276" w:lineRule="auto"/>
        <w:ind w:left="426" w:hanging="426"/>
        <w:jc w:val="both"/>
        <w:rPr>
          <w:rFonts w:ascii="Calibri" w:hAnsi="Calibri" w:cs="Calibri"/>
        </w:rPr>
      </w:pPr>
      <w:r w:rsidRPr="00AB6779">
        <w:rPr>
          <w:rFonts w:ascii="Calibri" w:hAnsi="Calibri" w:cs="Calibri"/>
        </w:rPr>
        <w:t>Zawarto umowę z uprawnionym geodetą na określenie przebiegu granic działki drogowej nr 162, w</w:t>
      </w:r>
      <w:r w:rsidR="00F243F0">
        <w:rPr>
          <w:rFonts w:ascii="Calibri" w:hAnsi="Calibri" w:cs="Calibri"/>
        </w:rPr>
        <w:t> </w:t>
      </w:r>
      <w:r w:rsidRPr="00AB6779">
        <w:rPr>
          <w:rFonts w:ascii="Calibri" w:hAnsi="Calibri" w:cs="Calibri"/>
        </w:rPr>
        <w:t>Kotowie</w:t>
      </w:r>
      <w:r w:rsidR="00AB6779">
        <w:rPr>
          <w:rFonts w:ascii="Calibri" w:hAnsi="Calibri" w:cs="Calibri"/>
        </w:rPr>
        <w:t>.</w:t>
      </w:r>
    </w:p>
    <w:p w:rsidR="00AB6779" w:rsidRDefault="00145748" w:rsidP="00AB6779">
      <w:pPr>
        <w:pStyle w:val="Akapitzlist"/>
        <w:numPr>
          <w:ilvl w:val="0"/>
          <w:numId w:val="1"/>
        </w:numPr>
        <w:spacing w:before="120" w:after="120" w:line="276" w:lineRule="auto"/>
        <w:ind w:left="426" w:hanging="426"/>
        <w:jc w:val="both"/>
        <w:rPr>
          <w:rFonts w:ascii="Calibri" w:hAnsi="Calibri" w:cs="Calibri"/>
        </w:rPr>
      </w:pPr>
      <w:r w:rsidRPr="00AB6779">
        <w:rPr>
          <w:rFonts w:ascii="Calibri" w:hAnsi="Calibri" w:cs="Calibri"/>
        </w:rPr>
        <w:t>W wyniku zapytań ofertowych wyłoniono dwie firmy geodezyjne na wykonanie zadania określenia granic i przebiegu drogi gminnej w obrębie Budowo (część dz. nr 248), Niepoględzie (część dz. nr 88) i</w:t>
      </w:r>
      <w:r w:rsidR="00F243F0">
        <w:rPr>
          <w:rFonts w:ascii="Calibri" w:hAnsi="Calibri" w:cs="Calibri"/>
        </w:rPr>
        <w:t> </w:t>
      </w:r>
      <w:r w:rsidRPr="00AB6779">
        <w:rPr>
          <w:rFonts w:ascii="Calibri" w:hAnsi="Calibri" w:cs="Calibri"/>
        </w:rPr>
        <w:t>Motarzyno (dz. nr 16)</w:t>
      </w:r>
      <w:r w:rsidR="00AB6779">
        <w:rPr>
          <w:rFonts w:ascii="Calibri" w:hAnsi="Calibri" w:cs="Calibri"/>
        </w:rPr>
        <w:t>.</w:t>
      </w:r>
    </w:p>
    <w:p w:rsidR="00AB6779" w:rsidRDefault="00145748" w:rsidP="00AB6779">
      <w:pPr>
        <w:pStyle w:val="Akapitzlist"/>
        <w:numPr>
          <w:ilvl w:val="0"/>
          <w:numId w:val="1"/>
        </w:numPr>
        <w:spacing w:before="120" w:after="120" w:line="276" w:lineRule="auto"/>
        <w:ind w:left="426" w:hanging="426"/>
        <w:jc w:val="both"/>
        <w:rPr>
          <w:rFonts w:ascii="Calibri" w:hAnsi="Calibri" w:cs="Calibri"/>
        </w:rPr>
      </w:pPr>
      <w:r w:rsidRPr="00AB6779">
        <w:rPr>
          <w:rFonts w:ascii="Calibri" w:hAnsi="Calibri" w:cs="Calibri"/>
        </w:rPr>
        <w:t>Wydano postanowienie w sprawie zatwierdzenia wstępnego projektu podziału działki osoby fizycznej w D</w:t>
      </w:r>
      <w:r w:rsidR="00AB6779">
        <w:rPr>
          <w:rFonts w:ascii="Calibri" w:hAnsi="Calibri" w:cs="Calibri"/>
        </w:rPr>
        <w:t>ę</w:t>
      </w:r>
      <w:r w:rsidRPr="00AB6779">
        <w:rPr>
          <w:rFonts w:ascii="Calibri" w:hAnsi="Calibri" w:cs="Calibri"/>
        </w:rPr>
        <w:t>bnicy Kaszubskiej, zgodnie z warunkami określonymi w planie miejscowym, na cele usługowe</w:t>
      </w:r>
      <w:r w:rsidR="00AB6779">
        <w:rPr>
          <w:rFonts w:ascii="Calibri" w:hAnsi="Calibri" w:cs="Calibri"/>
        </w:rPr>
        <w:t>.</w:t>
      </w:r>
    </w:p>
    <w:p w:rsidR="00AB6779" w:rsidRDefault="00145748" w:rsidP="00AB6779">
      <w:pPr>
        <w:pStyle w:val="Akapitzlist"/>
        <w:numPr>
          <w:ilvl w:val="0"/>
          <w:numId w:val="1"/>
        </w:numPr>
        <w:spacing w:before="120" w:after="120" w:line="276" w:lineRule="auto"/>
        <w:ind w:left="426" w:hanging="426"/>
        <w:jc w:val="both"/>
        <w:rPr>
          <w:rFonts w:ascii="Calibri" w:hAnsi="Calibri" w:cs="Calibri"/>
        </w:rPr>
      </w:pPr>
      <w:r w:rsidRPr="00AB6779">
        <w:rPr>
          <w:rFonts w:ascii="Calibri" w:hAnsi="Calibri" w:cs="Calibri"/>
        </w:rPr>
        <w:t>Zakończono dwa postępowania poprzez wydanie decyzji zatwierdzającej projekt podziału działki osoby fizycznej w Gogolewie, działki gminnej w Gałęzowie (4/25), działki Lasów Państwowych w obrębie Podole Małe (wydzielenie działki z przeznaczenie pod drogę w kierunku Żarkowa, planowana do przekazania do zasobu gminy w drodze zamiany)</w:t>
      </w:r>
      <w:r w:rsidR="00AB6779">
        <w:rPr>
          <w:rFonts w:ascii="Calibri" w:hAnsi="Calibri" w:cs="Calibri"/>
        </w:rPr>
        <w:t>.</w:t>
      </w:r>
    </w:p>
    <w:p w:rsidR="00AB6779" w:rsidRDefault="00145748" w:rsidP="00AB6779">
      <w:pPr>
        <w:pStyle w:val="Akapitzlist"/>
        <w:numPr>
          <w:ilvl w:val="0"/>
          <w:numId w:val="1"/>
        </w:numPr>
        <w:spacing w:before="120" w:after="120" w:line="276" w:lineRule="auto"/>
        <w:ind w:left="426" w:hanging="426"/>
        <w:jc w:val="both"/>
        <w:rPr>
          <w:rFonts w:ascii="Calibri" w:hAnsi="Calibri" w:cs="Calibri"/>
        </w:rPr>
      </w:pPr>
      <w:r w:rsidRPr="00AB6779">
        <w:rPr>
          <w:rFonts w:ascii="Calibri" w:hAnsi="Calibri" w:cs="Calibri"/>
        </w:rPr>
        <w:t>Wpłynęło 20 aktów notarialnych dotyczących sprzedaży prywatnych działek w gminie Dębnica Kasz</w:t>
      </w:r>
      <w:r w:rsidR="00AB6779" w:rsidRPr="00AB6779">
        <w:rPr>
          <w:rFonts w:ascii="Calibri" w:hAnsi="Calibri" w:cs="Calibri"/>
        </w:rPr>
        <w:t>ubska</w:t>
      </w:r>
      <w:r w:rsidRPr="00AB6779">
        <w:rPr>
          <w:rFonts w:ascii="Calibri" w:hAnsi="Calibri" w:cs="Calibri"/>
        </w:rPr>
        <w:t>. Po ich analizie nie będzie miało zastosowanie naliczenia opłaty planistycznej</w:t>
      </w:r>
      <w:r w:rsidR="00AB6779">
        <w:rPr>
          <w:rFonts w:ascii="Calibri" w:hAnsi="Calibri" w:cs="Calibri"/>
        </w:rPr>
        <w:t>.</w:t>
      </w:r>
    </w:p>
    <w:p w:rsidR="00AB6779" w:rsidRDefault="00145748" w:rsidP="00AB6779">
      <w:pPr>
        <w:pStyle w:val="Akapitzlist"/>
        <w:numPr>
          <w:ilvl w:val="0"/>
          <w:numId w:val="1"/>
        </w:numPr>
        <w:spacing w:before="120" w:after="120" w:line="276" w:lineRule="auto"/>
        <w:ind w:left="426" w:hanging="426"/>
        <w:jc w:val="both"/>
        <w:rPr>
          <w:rFonts w:ascii="Calibri" w:hAnsi="Calibri" w:cs="Calibri"/>
        </w:rPr>
      </w:pPr>
      <w:r w:rsidRPr="00AB6779">
        <w:rPr>
          <w:rFonts w:ascii="Calibri" w:hAnsi="Calibri" w:cs="Calibri"/>
        </w:rPr>
        <w:t xml:space="preserve">Na </w:t>
      </w:r>
      <w:r w:rsidRPr="00F243F0">
        <w:rPr>
          <w:rFonts w:ascii="Calibri" w:hAnsi="Calibri" w:cs="Calibri"/>
        </w:rPr>
        <w:t>wniosek osób</w:t>
      </w:r>
      <w:r w:rsidRPr="00AB6779">
        <w:rPr>
          <w:rFonts w:ascii="Calibri" w:hAnsi="Calibri" w:cs="Calibri"/>
        </w:rPr>
        <w:t xml:space="preserve"> prywatnych trwa postępowanie wyjaśniające dotyczące rozgraniczenia nieruchomości zabudowanej budynkami mieszkalnymi</w:t>
      </w:r>
      <w:r w:rsidR="00F243F0">
        <w:rPr>
          <w:rFonts w:ascii="Calibri" w:hAnsi="Calibri" w:cs="Calibri"/>
        </w:rPr>
        <w:t xml:space="preserve"> położon</w:t>
      </w:r>
      <w:r w:rsidR="0064619E">
        <w:rPr>
          <w:rFonts w:ascii="Calibri" w:hAnsi="Calibri" w:cs="Calibri"/>
        </w:rPr>
        <w:t>ej</w:t>
      </w:r>
      <w:r w:rsidR="00F243F0">
        <w:rPr>
          <w:rFonts w:ascii="Calibri" w:hAnsi="Calibri" w:cs="Calibri"/>
        </w:rPr>
        <w:t xml:space="preserve"> w Dębnicy Kaszubskiej przy ul.</w:t>
      </w:r>
      <w:r w:rsidR="0064619E">
        <w:rPr>
          <w:rFonts w:ascii="Calibri" w:hAnsi="Calibri" w:cs="Calibri"/>
        </w:rPr>
        <w:t> </w:t>
      </w:r>
      <w:r w:rsidR="00F243F0">
        <w:rPr>
          <w:rFonts w:ascii="Calibri" w:hAnsi="Calibri" w:cs="Calibri"/>
        </w:rPr>
        <w:t>ks.</w:t>
      </w:r>
      <w:r w:rsidR="0064619E">
        <w:rPr>
          <w:rFonts w:ascii="Calibri" w:hAnsi="Calibri" w:cs="Calibri"/>
        </w:rPr>
        <w:t> </w:t>
      </w:r>
      <w:r w:rsidR="00F243F0">
        <w:rPr>
          <w:rFonts w:ascii="Calibri" w:hAnsi="Calibri" w:cs="Calibri"/>
        </w:rPr>
        <w:t>Antoniego Kani.</w:t>
      </w:r>
    </w:p>
    <w:p w:rsidR="00AB6779" w:rsidRDefault="00145748" w:rsidP="00AB6779">
      <w:pPr>
        <w:pStyle w:val="Akapitzlist"/>
        <w:numPr>
          <w:ilvl w:val="0"/>
          <w:numId w:val="1"/>
        </w:numPr>
        <w:spacing w:before="120" w:after="120" w:line="276" w:lineRule="auto"/>
        <w:ind w:left="426" w:hanging="426"/>
        <w:jc w:val="both"/>
        <w:rPr>
          <w:rFonts w:ascii="Calibri" w:hAnsi="Calibri" w:cs="Calibri"/>
        </w:rPr>
      </w:pPr>
      <w:r w:rsidRPr="00AB6779">
        <w:rPr>
          <w:rFonts w:ascii="Calibri" w:hAnsi="Calibri" w:cs="Calibri"/>
        </w:rPr>
        <w:t>Wydano decyzję kończącą postępowanie w sprawie naliczenia opłaty adiacenckiej w związku z</w:t>
      </w:r>
      <w:r w:rsidR="00F243F0">
        <w:rPr>
          <w:rFonts w:ascii="Calibri" w:hAnsi="Calibri" w:cs="Calibri"/>
        </w:rPr>
        <w:t> </w:t>
      </w:r>
      <w:r w:rsidRPr="00AB6779">
        <w:rPr>
          <w:rFonts w:ascii="Calibri" w:hAnsi="Calibri" w:cs="Calibri"/>
        </w:rPr>
        <w:t>podziałem nieruchomości w obrębie Brzeziniec – jednorazowa opłata to 11.691,00 zł</w:t>
      </w:r>
      <w:r w:rsidR="00AB6779">
        <w:rPr>
          <w:rFonts w:ascii="Calibri" w:hAnsi="Calibri" w:cs="Calibri"/>
        </w:rPr>
        <w:t>.</w:t>
      </w:r>
    </w:p>
    <w:p w:rsidR="00AB6779" w:rsidRDefault="00145748" w:rsidP="00AB6779">
      <w:pPr>
        <w:pStyle w:val="Akapitzlist"/>
        <w:numPr>
          <w:ilvl w:val="0"/>
          <w:numId w:val="1"/>
        </w:numPr>
        <w:spacing w:before="120" w:after="120" w:line="276" w:lineRule="auto"/>
        <w:ind w:left="426" w:hanging="426"/>
        <w:jc w:val="both"/>
        <w:rPr>
          <w:rFonts w:ascii="Calibri" w:hAnsi="Calibri" w:cs="Calibri"/>
        </w:rPr>
      </w:pPr>
      <w:r w:rsidRPr="00AB6779">
        <w:rPr>
          <w:rFonts w:ascii="Calibri" w:hAnsi="Calibri" w:cs="Calibri"/>
        </w:rPr>
        <w:t>Wykonano szczegółową informację o stanie mienia Gminy Dębnica Kaszubska w zakresie nieruchomości – stan na dzień 31.12.2024 rok</w:t>
      </w:r>
      <w:r w:rsidR="00AB6779">
        <w:rPr>
          <w:rFonts w:ascii="Calibri" w:hAnsi="Calibri" w:cs="Calibri"/>
        </w:rPr>
        <w:t>.</w:t>
      </w:r>
    </w:p>
    <w:p w:rsidR="00AB6779" w:rsidRDefault="00145748" w:rsidP="00AB6779">
      <w:pPr>
        <w:pStyle w:val="Akapitzlist"/>
        <w:numPr>
          <w:ilvl w:val="0"/>
          <w:numId w:val="1"/>
        </w:numPr>
        <w:spacing w:before="120" w:after="120" w:line="276" w:lineRule="auto"/>
        <w:ind w:left="426" w:hanging="426"/>
        <w:jc w:val="both"/>
        <w:rPr>
          <w:rFonts w:ascii="Calibri" w:hAnsi="Calibri" w:cs="Calibri"/>
        </w:rPr>
      </w:pPr>
      <w:r w:rsidRPr="00AB6779">
        <w:rPr>
          <w:rFonts w:ascii="Calibri" w:hAnsi="Calibri" w:cs="Calibri"/>
        </w:rPr>
        <w:t>Przygotowano informacj</w:t>
      </w:r>
      <w:r w:rsidR="00AB6779">
        <w:rPr>
          <w:rFonts w:ascii="Calibri" w:hAnsi="Calibri" w:cs="Calibri"/>
        </w:rPr>
        <w:t>e</w:t>
      </w:r>
      <w:r w:rsidRPr="00AB6779">
        <w:rPr>
          <w:rFonts w:ascii="Calibri" w:hAnsi="Calibri" w:cs="Calibri"/>
        </w:rPr>
        <w:t xml:space="preserve"> dotyczące opłaty środowiskowej naliczanej za korzystanie ze środowiska za rok 2024. Jej wysokość to 1.273,00 zł</w:t>
      </w:r>
      <w:r w:rsidR="00AB6779">
        <w:rPr>
          <w:rFonts w:ascii="Calibri" w:hAnsi="Calibri" w:cs="Calibri"/>
        </w:rPr>
        <w:t>,</w:t>
      </w:r>
      <w:r w:rsidRPr="00AB6779">
        <w:rPr>
          <w:rFonts w:ascii="Calibri" w:hAnsi="Calibri" w:cs="Calibri"/>
        </w:rPr>
        <w:t xml:space="preserve"> wnosi się ją na konto Urzędu Marszałkowskiego. Opłata dotyczy wprowadzania do środowiska gazów, pyłów z gminnych obiektów, urządzeń, pojazdów</w:t>
      </w:r>
      <w:r w:rsidR="00AB6779">
        <w:rPr>
          <w:rFonts w:ascii="Calibri" w:hAnsi="Calibri" w:cs="Calibri"/>
        </w:rPr>
        <w:t>.</w:t>
      </w:r>
    </w:p>
    <w:p w:rsidR="00145748" w:rsidRPr="00AB6779" w:rsidRDefault="00145748" w:rsidP="00AB6779">
      <w:pPr>
        <w:pStyle w:val="Akapitzlist"/>
        <w:numPr>
          <w:ilvl w:val="0"/>
          <w:numId w:val="1"/>
        </w:numPr>
        <w:spacing w:before="120" w:after="120" w:line="276" w:lineRule="auto"/>
        <w:ind w:left="426" w:hanging="426"/>
        <w:jc w:val="both"/>
        <w:rPr>
          <w:rFonts w:ascii="Calibri" w:hAnsi="Calibri" w:cs="Calibri"/>
        </w:rPr>
      </w:pPr>
      <w:r w:rsidRPr="00AB6779">
        <w:rPr>
          <w:rFonts w:ascii="Calibri" w:hAnsi="Calibri" w:cs="Calibri"/>
        </w:rPr>
        <w:lastRenderedPageBreak/>
        <w:t>Wpłynęło 6 wniosków firmy ENERGA-OPERATOR o ustanowienie służebności przesyłu na działkach gminnych (w formie aktu notarialnego), w związku z umieszczeniem infrastruktury</w:t>
      </w:r>
      <w:r w:rsidR="00AB6779">
        <w:rPr>
          <w:rFonts w:ascii="Calibri" w:hAnsi="Calibri" w:cs="Calibri"/>
        </w:rPr>
        <w:t>.</w:t>
      </w:r>
    </w:p>
    <w:p w:rsidR="00AD5DFC" w:rsidRPr="00AD5DFC" w:rsidRDefault="00AD5DFC" w:rsidP="00AD5DFC">
      <w:pPr>
        <w:pStyle w:val="Akapitzlist"/>
        <w:numPr>
          <w:ilvl w:val="0"/>
          <w:numId w:val="1"/>
        </w:numPr>
        <w:spacing w:before="120" w:after="120" w:line="276" w:lineRule="auto"/>
        <w:ind w:left="426" w:hanging="426"/>
        <w:jc w:val="both"/>
        <w:rPr>
          <w:rFonts w:ascii="Calibri" w:hAnsi="Calibri" w:cs="Calibri"/>
        </w:rPr>
      </w:pPr>
      <w:r w:rsidRPr="00AD5DFC">
        <w:rPr>
          <w:rFonts w:ascii="Calibri" w:hAnsi="Calibri" w:cs="Calibri"/>
        </w:rPr>
        <w:t>Realizacja Programu „Czyste Powietrze”:</w:t>
      </w:r>
    </w:p>
    <w:p w:rsidR="00AD5DFC" w:rsidRPr="00AD5DFC" w:rsidRDefault="00AD5DFC" w:rsidP="00AD5DFC">
      <w:pPr>
        <w:pStyle w:val="Akapitzlist"/>
        <w:numPr>
          <w:ilvl w:val="0"/>
          <w:numId w:val="17"/>
        </w:numPr>
        <w:spacing w:before="120" w:after="120" w:line="276" w:lineRule="auto"/>
        <w:ind w:left="709" w:hanging="425"/>
        <w:jc w:val="both"/>
        <w:rPr>
          <w:rFonts w:ascii="Calibri" w:hAnsi="Calibri" w:cs="Calibri"/>
        </w:rPr>
      </w:pPr>
      <w:r w:rsidRPr="00AD5DFC">
        <w:rPr>
          <w:rFonts w:ascii="Calibri" w:hAnsi="Calibri" w:cs="Calibri"/>
        </w:rPr>
        <w:t>Liczba udzielonych konsultacji w ramach działania punktu konsultacyjnego (w tym telefoniczne): 25</w:t>
      </w:r>
    </w:p>
    <w:p w:rsidR="00AD5DFC" w:rsidRPr="00AD5DFC" w:rsidRDefault="00AD5DFC" w:rsidP="00AD5DFC">
      <w:pPr>
        <w:pStyle w:val="Akapitzlist"/>
        <w:numPr>
          <w:ilvl w:val="0"/>
          <w:numId w:val="17"/>
        </w:numPr>
        <w:spacing w:before="120" w:after="120" w:line="276" w:lineRule="auto"/>
        <w:ind w:left="709" w:hanging="425"/>
        <w:jc w:val="both"/>
        <w:rPr>
          <w:rFonts w:ascii="Calibri" w:hAnsi="Calibri" w:cs="Calibri"/>
        </w:rPr>
      </w:pPr>
      <w:r w:rsidRPr="00AD5DFC">
        <w:rPr>
          <w:rFonts w:ascii="Calibri" w:hAnsi="Calibri" w:cs="Calibri"/>
        </w:rPr>
        <w:t>Liczba przyjętych wniosków o płatność: 1</w:t>
      </w:r>
    </w:p>
    <w:p w:rsidR="00AD5DFC" w:rsidRPr="00AD5DFC" w:rsidRDefault="00AD5DFC" w:rsidP="00AD5DFC">
      <w:pPr>
        <w:pStyle w:val="Akapitzlist"/>
        <w:numPr>
          <w:ilvl w:val="0"/>
          <w:numId w:val="17"/>
        </w:numPr>
        <w:spacing w:before="120" w:after="120" w:line="276" w:lineRule="auto"/>
        <w:ind w:left="709" w:hanging="425"/>
        <w:jc w:val="both"/>
        <w:rPr>
          <w:rFonts w:ascii="Calibri" w:hAnsi="Calibri" w:cs="Calibri"/>
        </w:rPr>
      </w:pPr>
      <w:r>
        <w:rPr>
          <w:rFonts w:ascii="Calibri" w:hAnsi="Calibri" w:cs="Calibri"/>
        </w:rPr>
        <w:t xml:space="preserve">Przygotowania do realizacji nowych zasad </w:t>
      </w:r>
      <w:r w:rsidRPr="00AD5DFC">
        <w:rPr>
          <w:rFonts w:ascii="Calibri" w:hAnsi="Calibri" w:cs="Calibri"/>
        </w:rPr>
        <w:t>Programu Czyste Powietrze</w:t>
      </w:r>
      <w:r>
        <w:rPr>
          <w:rFonts w:ascii="Calibri" w:hAnsi="Calibri" w:cs="Calibri"/>
        </w:rPr>
        <w:t>.</w:t>
      </w:r>
    </w:p>
    <w:p w:rsidR="00AD5DFC" w:rsidRPr="00AD5DFC" w:rsidRDefault="00AD5DFC" w:rsidP="00AD5DFC">
      <w:pPr>
        <w:pStyle w:val="Akapitzlist"/>
        <w:numPr>
          <w:ilvl w:val="0"/>
          <w:numId w:val="1"/>
        </w:numPr>
        <w:spacing w:before="120" w:after="120" w:line="276" w:lineRule="auto"/>
        <w:ind w:left="426" w:hanging="426"/>
        <w:jc w:val="both"/>
        <w:rPr>
          <w:rFonts w:ascii="Calibri" w:hAnsi="Calibri" w:cs="Calibri"/>
        </w:rPr>
      </w:pPr>
      <w:r w:rsidRPr="00AD5DFC">
        <w:rPr>
          <w:rFonts w:ascii="Calibri" w:hAnsi="Calibri" w:cs="Calibri"/>
        </w:rPr>
        <w:t>Realizacja Programu „Ciepłe Mieszkanie”:</w:t>
      </w:r>
    </w:p>
    <w:p w:rsidR="00AD5DFC" w:rsidRPr="00AD5DFC" w:rsidRDefault="00AD5DFC" w:rsidP="00AD5DFC">
      <w:pPr>
        <w:pStyle w:val="Akapitzlist"/>
        <w:numPr>
          <w:ilvl w:val="0"/>
          <w:numId w:val="18"/>
        </w:numPr>
        <w:spacing w:before="120" w:after="120" w:line="276" w:lineRule="auto"/>
        <w:ind w:left="709" w:hanging="425"/>
        <w:jc w:val="both"/>
        <w:rPr>
          <w:rFonts w:ascii="Calibri" w:hAnsi="Calibri" w:cs="Calibri"/>
        </w:rPr>
      </w:pPr>
      <w:r w:rsidRPr="00AD5DFC">
        <w:rPr>
          <w:rFonts w:ascii="Calibri" w:hAnsi="Calibri" w:cs="Calibri"/>
        </w:rPr>
        <w:t>Liczba przyjętych wniosków o płatność: 3.</w:t>
      </w:r>
    </w:p>
    <w:p w:rsidR="00AD5DFC" w:rsidRPr="00AD5DFC" w:rsidRDefault="00AD5DFC" w:rsidP="00AD5DFC">
      <w:pPr>
        <w:pStyle w:val="Akapitzlist"/>
        <w:numPr>
          <w:ilvl w:val="0"/>
          <w:numId w:val="1"/>
        </w:numPr>
        <w:spacing w:before="120" w:after="120" w:line="276" w:lineRule="auto"/>
        <w:ind w:left="426" w:hanging="426"/>
        <w:jc w:val="both"/>
        <w:rPr>
          <w:rFonts w:ascii="Calibri" w:hAnsi="Calibri" w:cs="Calibri"/>
        </w:rPr>
      </w:pPr>
      <w:r w:rsidRPr="00AD5DFC">
        <w:rPr>
          <w:rFonts w:ascii="Calibri" w:hAnsi="Calibri" w:cs="Calibri"/>
        </w:rPr>
        <w:t>Kontrole posesji w zakresie prawidłowości składanych deklaracji śmieciowych oraz palenisk: 8.</w:t>
      </w:r>
    </w:p>
    <w:p w:rsidR="00AD5DFC" w:rsidRPr="00AD5DFC" w:rsidRDefault="00AD5DFC" w:rsidP="00AD5DFC">
      <w:pPr>
        <w:pStyle w:val="Akapitzlist"/>
        <w:numPr>
          <w:ilvl w:val="0"/>
          <w:numId w:val="1"/>
        </w:numPr>
        <w:spacing w:before="120" w:after="120" w:line="276" w:lineRule="auto"/>
        <w:ind w:left="426" w:hanging="426"/>
        <w:jc w:val="both"/>
        <w:rPr>
          <w:rFonts w:ascii="Calibri" w:hAnsi="Calibri" w:cs="Calibri"/>
        </w:rPr>
      </w:pPr>
      <w:r w:rsidRPr="00AD5DFC">
        <w:rPr>
          <w:rFonts w:ascii="Calibri" w:hAnsi="Calibri" w:cs="Calibri"/>
        </w:rPr>
        <w:t>Kontrole posesji w zakresie warunków bytowania psów właścicielskich: 1</w:t>
      </w:r>
      <w:r>
        <w:rPr>
          <w:rFonts w:ascii="Calibri" w:hAnsi="Calibri" w:cs="Calibri"/>
        </w:rPr>
        <w:t>.</w:t>
      </w:r>
    </w:p>
    <w:p w:rsidR="00AD5DFC" w:rsidRDefault="00AD5DFC" w:rsidP="00AD5DFC">
      <w:pPr>
        <w:pStyle w:val="Akapitzlist"/>
        <w:numPr>
          <w:ilvl w:val="0"/>
          <w:numId w:val="1"/>
        </w:numPr>
        <w:spacing w:before="120" w:after="120" w:line="276" w:lineRule="auto"/>
        <w:ind w:left="426" w:hanging="426"/>
        <w:jc w:val="both"/>
        <w:rPr>
          <w:rFonts w:ascii="Calibri" w:hAnsi="Calibri" w:cs="Calibri"/>
        </w:rPr>
      </w:pPr>
      <w:r w:rsidRPr="00AD5DFC">
        <w:rPr>
          <w:rFonts w:ascii="Calibri" w:hAnsi="Calibri" w:cs="Calibri"/>
        </w:rPr>
        <w:t>Weryfikacja zgłoszeń dot. bezdomnych zwierząt: 2, w tym zgłoszenia zwierząt bezdomnych do schroniska dla zwierząt: 1.</w:t>
      </w:r>
    </w:p>
    <w:p w:rsidR="00E52B98" w:rsidRPr="00E52B98" w:rsidRDefault="00E52B98" w:rsidP="00BD1D60">
      <w:pPr>
        <w:pStyle w:val="Akapitzlist"/>
        <w:numPr>
          <w:ilvl w:val="0"/>
          <w:numId w:val="1"/>
        </w:numPr>
        <w:spacing w:before="120" w:after="120" w:line="276" w:lineRule="auto"/>
        <w:ind w:left="426" w:hanging="426"/>
        <w:jc w:val="both"/>
        <w:rPr>
          <w:rFonts w:ascii="Calibri" w:hAnsi="Calibri" w:cs="Calibri"/>
        </w:rPr>
      </w:pPr>
      <w:r w:rsidRPr="00E52B98">
        <w:rPr>
          <w:rFonts w:ascii="Calibri" w:hAnsi="Calibri" w:cs="Calibri"/>
        </w:rPr>
        <w:t>Zgłoszenia dotyczące wycinki drzew / krzewów / przycinki gałęzi dz</w:t>
      </w:r>
      <w:r>
        <w:rPr>
          <w:rFonts w:ascii="Calibri" w:hAnsi="Calibri" w:cs="Calibri"/>
        </w:rPr>
        <w:t>iałki gminne</w:t>
      </w:r>
      <w:r w:rsidRPr="00E52B98">
        <w:rPr>
          <w:rFonts w:ascii="Calibri" w:hAnsi="Calibri" w:cs="Calibri"/>
        </w:rPr>
        <w:t>: 4</w:t>
      </w:r>
    </w:p>
    <w:p w:rsidR="00E52B98" w:rsidRPr="00E52B98" w:rsidRDefault="00E52B98" w:rsidP="00BD1D60">
      <w:pPr>
        <w:pStyle w:val="Akapitzlist"/>
        <w:numPr>
          <w:ilvl w:val="0"/>
          <w:numId w:val="1"/>
        </w:numPr>
        <w:spacing w:before="120" w:after="120" w:line="276" w:lineRule="auto"/>
        <w:ind w:left="426" w:hanging="426"/>
        <w:jc w:val="both"/>
        <w:rPr>
          <w:rFonts w:ascii="Calibri" w:hAnsi="Calibri" w:cs="Calibri"/>
        </w:rPr>
      </w:pPr>
      <w:r w:rsidRPr="00E52B98">
        <w:rPr>
          <w:rFonts w:ascii="Calibri" w:hAnsi="Calibri" w:cs="Calibri"/>
        </w:rPr>
        <w:t>Zgłoszenia dotyczące zamiaru wycinki drzew / krzewów / przycinka gałęzi dz. prywatne: 17</w:t>
      </w:r>
    </w:p>
    <w:p w:rsidR="00E52B98" w:rsidRPr="00E52B98" w:rsidRDefault="00E52B98" w:rsidP="00BD1D60">
      <w:pPr>
        <w:pStyle w:val="Akapitzlist"/>
        <w:numPr>
          <w:ilvl w:val="0"/>
          <w:numId w:val="1"/>
        </w:numPr>
        <w:spacing w:before="120" w:after="120" w:line="276" w:lineRule="auto"/>
        <w:ind w:left="426" w:hanging="426"/>
        <w:jc w:val="both"/>
        <w:rPr>
          <w:rFonts w:ascii="Calibri" w:hAnsi="Calibri" w:cs="Calibri"/>
        </w:rPr>
      </w:pPr>
      <w:r w:rsidRPr="00E52B98">
        <w:rPr>
          <w:rFonts w:ascii="Calibri" w:hAnsi="Calibri" w:cs="Calibri"/>
        </w:rPr>
        <w:t>Wnioski o wydanie zezwolenia na usunięcie drzew lub krzewów: 6</w:t>
      </w:r>
    </w:p>
    <w:p w:rsidR="00E52B98" w:rsidRPr="00E52B98" w:rsidRDefault="00E52B98" w:rsidP="00BD1D60">
      <w:pPr>
        <w:pStyle w:val="Akapitzlist"/>
        <w:numPr>
          <w:ilvl w:val="0"/>
          <w:numId w:val="1"/>
        </w:numPr>
        <w:spacing w:before="120" w:after="120" w:line="276" w:lineRule="auto"/>
        <w:ind w:left="426" w:hanging="426"/>
        <w:jc w:val="both"/>
        <w:rPr>
          <w:rFonts w:ascii="Calibri" w:hAnsi="Calibri" w:cs="Calibri"/>
        </w:rPr>
      </w:pPr>
      <w:r w:rsidRPr="00E52B98">
        <w:rPr>
          <w:rFonts w:ascii="Calibri" w:hAnsi="Calibri" w:cs="Calibri"/>
        </w:rPr>
        <w:t>Wnioski złożone do starostwa w celu uzyskania zezwolenia na wycinkę: 1</w:t>
      </w:r>
    </w:p>
    <w:p w:rsidR="00E52B98" w:rsidRPr="00E52B98" w:rsidRDefault="00E52B98" w:rsidP="00BD1D60">
      <w:pPr>
        <w:pStyle w:val="Akapitzlist"/>
        <w:numPr>
          <w:ilvl w:val="0"/>
          <w:numId w:val="1"/>
        </w:numPr>
        <w:spacing w:before="120" w:after="120" w:line="276" w:lineRule="auto"/>
        <w:ind w:left="426" w:hanging="426"/>
        <w:jc w:val="both"/>
        <w:rPr>
          <w:rFonts w:ascii="Calibri" w:hAnsi="Calibri" w:cs="Calibri"/>
        </w:rPr>
      </w:pPr>
      <w:r w:rsidRPr="00E52B98">
        <w:rPr>
          <w:rFonts w:ascii="Calibri" w:hAnsi="Calibri" w:cs="Calibri"/>
        </w:rPr>
        <w:t>Wizje w terenie w celu rozpatrzenia zgłoszeń i wniosków:11</w:t>
      </w:r>
    </w:p>
    <w:p w:rsidR="00E52B98" w:rsidRPr="00E52B98" w:rsidRDefault="00E52B98" w:rsidP="00BD1D60">
      <w:pPr>
        <w:pStyle w:val="Akapitzlist"/>
        <w:numPr>
          <w:ilvl w:val="0"/>
          <w:numId w:val="1"/>
        </w:numPr>
        <w:spacing w:before="120" w:after="120" w:line="276" w:lineRule="auto"/>
        <w:ind w:left="426" w:hanging="426"/>
        <w:jc w:val="both"/>
        <w:rPr>
          <w:rFonts w:ascii="Calibri" w:hAnsi="Calibri" w:cs="Calibri"/>
        </w:rPr>
      </w:pPr>
      <w:r w:rsidRPr="00E52B98">
        <w:rPr>
          <w:rFonts w:ascii="Calibri" w:hAnsi="Calibri" w:cs="Calibri"/>
        </w:rPr>
        <w:t>Liczba spraw załatwionych milcząco: 4</w:t>
      </w:r>
    </w:p>
    <w:p w:rsidR="00E52B98" w:rsidRPr="00E52B98" w:rsidRDefault="00E52B98" w:rsidP="00BD1D60">
      <w:pPr>
        <w:pStyle w:val="Akapitzlist"/>
        <w:numPr>
          <w:ilvl w:val="0"/>
          <w:numId w:val="1"/>
        </w:numPr>
        <w:spacing w:before="120" w:after="120" w:line="276" w:lineRule="auto"/>
        <w:ind w:left="426" w:hanging="426"/>
        <w:jc w:val="both"/>
        <w:rPr>
          <w:rFonts w:ascii="Calibri" w:hAnsi="Calibri" w:cs="Calibri"/>
        </w:rPr>
      </w:pPr>
      <w:r w:rsidRPr="00E52B98">
        <w:rPr>
          <w:rFonts w:ascii="Calibri" w:hAnsi="Calibri" w:cs="Calibri"/>
        </w:rPr>
        <w:t>Liczba wydanych decyzji na wycinkę drzew: 5</w:t>
      </w:r>
    </w:p>
    <w:p w:rsidR="00BD1D60" w:rsidRPr="00BD1D60" w:rsidRDefault="00BD1D60" w:rsidP="00BD1D60">
      <w:pPr>
        <w:pStyle w:val="Akapitzlist"/>
        <w:numPr>
          <w:ilvl w:val="0"/>
          <w:numId w:val="1"/>
        </w:numPr>
        <w:spacing w:before="120" w:after="120" w:line="276" w:lineRule="auto"/>
        <w:ind w:left="426" w:hanging="426"/>
        <w:jc w:val="both"/>
        <w:rPr>
          <w:rFonts w:ascii="Calibri" w:hAnsi="Calibri" w:cs="Calibri"/>
        </w:rPr>
      </w:pPr>
      <w:r w:rsidRPr="00BD1D60">
        <w:rPr>
          <w:rFonts w:ascii="Calibri" w:hAnsi="Calibri" w:cs="Calibri"/>
        </w:rPr>
        <w:t>Nadzór nad realizacją umowy dotyczącejusługi przeglądu oraz opracowania aktualizacji obszaru i</w:t>
      </w:r>
      <w:r w:rsidR="00545995">
        <w:rPr>
          <w:rFonts w:ascii="Calibri" w:hAnsi="Calibri" w:cs="Calibri"/>
        </w:rPr>
        <w:t> </w:t>
      </w:r>
      <w:r w:rsidRPr="00BD1D60">
        <w:rPr>
          <w:rFonts w:ascii="Calibri" w:hAnsi="Calibri" w:cs="Calibri"/>
        </w:rPr>
        <w:t xml:space="preserve">granic aglomeracji Gminy Dębnica Kaszubska – </w:t>
      </w:r>
      <w:r>
        <w:rPr>
          <w:rFonts w:ascii="Calibri" w:hAnsi="Calibri" w:cs="Calibri"/>
        </w:rPr>
        <w:t xml:space="preserve">projekt </w:t>
      </w:r>
      <w:r w:rsidRPr="00BD1D60">
        <w:rPr>
          <w:rFonts w:ascii="Calibri" w:hAnsi="Calibri" w:cs="Calibri"/>
        </w:rPr>
        <w:t xml:space="preserve">uchwały na sesję Rady Gminy. </w:t>
      </w:r>
    </w:p>
    <w:p w:rsidR="00BD1D60" w:rsidRPr="00BD1D60" w:rsidRDefault="00BD1D60" w:rsidP="00BD1D60">
      <w:pPr>
        <w:pStyle w:val="Akapitzlist"/>
        <w:numPr>
          <w:ilvl w:val="0"/>
          <w:numId w:val="1"/>
        </w:numPr>
        <w:spacing w:before="120" w:after="120" w:line="276" w:lineRule="auto"/>
        <w:ind w:left="426" w:hanging="426"/>
        <w:jc w:val="both"/>
        <w:rPr>
          <w:rFonts w:ascii="Calibri" w:hAnsi="Calibri" w:cs="Calibri"/>
        </w:rPr>
      </w:pPr>
      <w:r w:rsidRPr="00BD1D60">
        <w:rPr>
          <w:rFonts w:ascii="Calibri" w:hAnsi="Calibri" w:cs="Calibri"/>
        </w:rPr>
        <w:t>Liczba wniosków w sprawie wydania warunków technicznych: 2</w:t>
      </w:r>
    </w:p>
    <w:p w:rsidR="00BD1D60" w:rsidRPr="00BD1D60" w:rsidRDefault="00BD1D60" w:rsidP="00BD1D60">
      <w:pPr>
        <w:pStyle w:val="Akapitzlist"/>
        <w:numPr>
          <w:ilvl w:val="0"/>
          <w:numId w:val="1"/>
        </w:numPr>
        <w:spacing w:before="120" w:after="120" w:line="276" w:lineRule="auto"/>
        <w:ind w:left="426" w:hanging="426"/>
        <w:jc w:val="both"/>
        <w:rPr>
          <w:rFonts w:ascii="Calibri" w:hAnsi="Calibri" w:cs="Calibri"/>
        </w:rPr>
      </w:pPr>
      <w:r w:rsidRPr="00BD1D60">
        <w:rPr>
          <w:rFonts w:ascii="Calibri" w:hAnsi="Calibri" w:cs="Calibri"/>
        </w:rPr>
        <w:t>Opracowanie dokumentacji oraz wizje w terenie w zakresie melioracji, retencji i regulacji wód na terenie gminy.</w:t>
      </w:r>
    </w:p>
    <w:p w:rsidR="00BC021E" w:rsidRPr="00BC021E" w:rsidRDefault="00BC021E" w:rsidP="00BC021E">
      <w:pPr>
        <w:pStyle w:val="Akapitzlist"/>
        <w:numPr>
          <w:ilvl w:val="0"/>
          <w:numId w:val="1"/>
        </w:numPr>
        <w:spacing w:before="120" w:after="120" w:line="276" w:lineRule="auto"/>
        <w:ind w:left="426" w:hanging="426"/>
        <w:jc w:val="both"/>
        <w:rPr>
          <w:rFonts w:ascii="Calibri" w:hAnsi="Calibri" w:cs="Calibri"/>
        </w:rPr>
      </w:pPr>
      <w:r w:rsidRPr="00BC021E">
        <w:rPr>
          <w:rFonts w:ascii="Calibri" w:hAnsi="Calibri" w:cs="Calibri"/>
        </w:rPr>
        <w:t>Wygenerowano 227 upomnień w zakresie opłaty śmieciowej oraz wygenerowano 2 upomnienia</w:t>
      </w:r>
      <w:r w:rsidR="00B64E2B">
        <w:rPr>
          <w:rFonts w:ascii="Calibri" w:hAnsi="Calibri" w:cs="Calibri"/>
        </w:rPr>
        <w:t xml:space="preserve"> </w:t>
      </w:r>
      <w:r w:rsidRPr="00BC021E">
        <w:rPr>
          <w:rFonts w:ascii="Calibri" w:hAnsi="Calibri" w:cs="Calibri"/>
        </w:rPr>
        <w:t>w</w:t>
      </w:r>
      <w:r>
        <w:rPr>
          <w:rFonts w:ascii="Calibri" w:hAnsi="Calibri" w:cs="Calibri"/>
        </w:rPr>
        <w:t> </w:t>
      </w:r>
      <w:r w:rsidRPr="00BC021E">
        <w:rPr>
          <w:rFonts w:ascii="Calibri" w:hAnsi="Calibri" w:cs="Calibri"/>
        </w:rPr>
        <w:t>zakresie podatku od środków transportowych</w:t>
      </w:r>
      <w:r>
        <w:rPr>
          <w:rFonts w:ascii="Calibri" w:hAnsi="Calibri" w:cs="Calibri"/>
        </w:rPr>
        <w:t xml:space="preserve">. </w:t>
      </w:r>
    </w:p>
    <w:p w:rsidR="00BC021E" w:rsidRPr="00BC021E" w:rsidRDefault="00BC021E" w:rsidP="00BC021E">
      <w:pPr>
        <w:pStyle w:val="Akapitzlist"/>
        <w:numPr>
          <w:ilvl w:val="0"/>
          <w:numId w:val="1"/>
        </w:numPr>
        <w:spacing w:before="120" w:after="120" w:line="276" w:lineRule="auto"/>
        <w:ind w:left="426" w:hanging="426"/>
        <w:jc w:val="both"/>
        <w:rPr>
          <w:rFonts w:ascii="Calibri" w:hAnsi="Calibri" w:cs="Calibri"/>
        </w:rPr>
      </w:pPr>
      <w:r>
        <w:rPr>
          <w:rFonts w:ascii="Calibri" w:hAnsi="Calibri" w:cs="Calibri"/>
        </w:rPr>
        <w:t>W</w:t>
      </w:r>
      <w:r w:rsidRPr="00BC021E">
        <w:rPr>
          <w:rFonts w:ascii="Calibri" w:hAnsi="Calibri" w:cs="Calibri"/>
        </w:rPr>
        <w:t>ygenerowano łącznie 28 wezwań do zapłaty dot</w:t>
      </w:r>
      <w:r>
        <w:rPr>
          <w:rFonts w:ascii="Calibri" w:hAnsi="Calibri" w:cs="Calibri"/>
        </w:rPr>
        <w:t>yczących</w:t>
      </w:r>
      <w:r w:rsidRPr="00BC021E">
        <w:rPr>
          <w:rFonts w:ascii="Calibri" w:hAnsi="Calibri" w:cs="Calibri"/>
        </w:rPr>
        <w:t xml:space="preserve"> należności cywilno-prawnych</w:t>
      </w:r>
      <w:r>
        <w:rPr>
          <w:rFonts w:ascii="Calibri" w:hAnsi="Calibri" w:cs="Calibri"/>
        </w:rPr>
        <w:t>.</w:t>
      </w:r>
    </w:p>
    <w:p w:rsidR="00BC021E" w:rsidRDefault="00BC021E" w:rsidP="00BC021E">
      <w:pPr>
        <w:pStyle w:val="Akapitzlist"/>
        <w:numPr>
          <w:ilvl w:val="0"/>
          <w:numId w:val="1"/>
        </w:numPr>
        <w:spacing w:before="120" w:after="120" w:line="276" w:lineRule="auto"/>
        <w:ind w:left="426" w:hanging="426"/>
        <w:jc w:val="both"/>
        <w:rPr>
          <w:rFonts w:ascii="Calibri" w:hAnsi="Calibri" w:cs="Calibri"/>
        </w:rPr>
      </w:pPr>
      <w:r>
        <w:rPr>
          <w:rFonts w:ascii="Calibri" w:hAnsi="Calibri" w:cs="Calibri"/>
        </w:rPr>
        <w:t>W</w:t>
      </w:r>
      <w:r w:rsidRPr="00BC021E">
        <w:rPr>
          <w:rFonts w:ascii="Calibri" w:hAnsi="Calibri" w:cs="Calibri"/>
        </w:rPr>
        <w:t>ygenerowano 204 tytuły wykonawcze</w:t>
      </w:r>
      <w:r>
        <w:rPr>
          <w:rFonts w:ascii="Calibri" w:hAnsi="Calibri" w:cs="Calibri"/>
        </w:rPr>
        <w:t xml:space="preserve"> dotyczące </w:t>
      </w:r>
      <w:r w:rsidRPr="00BC021E">
        <w:rPr>
          <w:rFonts w:ascii="Calibri" w:hAnsi="Calibri" w:cs="Calibri"/>
        </w:rPr>
        <w:t>opłaty śmieciowej</w:t>
      </w:r>
      <w:r>
        <w:rPr>
          <w:rFonts w:ascii="Calibri" w:hAnsi="Calibri" w:cs="Calibri"/>
        </w:rPr>
        <w:t xml:space="preserve"> za III kwartał 2024 roku.</w:t>
      </w:r>
    </w:p>
    <w:p w:rsidR="00BC021E" w:rsidRDefault="00BC021E" w:rsidP="00BC021E">
      <w:pPr>
        <w:pStyle w:val="Akapitzlist"/>
        <w:numPr>
          <w:ilvl w:val="0"/>
          <w:numId w:val="1"/>
        </w:numPr>
        <w:spacing w:before="120" w:after="120" w:line="276" w:lineRule="auto"/>
        <w:ind w:left="426" w:hanging="426"/>
        <w:jc w:val="both"/>
        <w:rPr>
          <w:rFonts w:ascii="Calibri" w:hAnsi="Calibri" w:cs="Calibri"/>
        </w:rPr>
      </w:pPr>
      <w:r>
        <w:rPr>
          <w:rFonts w:ascii="Calibri" w:hAnsi="Calibri" w:cs="Calibri"/>
        </w:rPr>
        <w:t>W</w:t>
      </w:r>
      <w:r w:rsidRPr="00BC021E">
        <w:rPr>
          <w:rFonts w:ascii="Calibri" w:hAnsi="Calibri" w:cs="Calibri"/>
        </w:rPr>
        <w:t>ygenerowano 135 tytuły wykonawcze</w:t>
      </w:r>
      <w:r>
        <w:rPr>
          <w:rFonts w:ascii="Calibri" w:hAnsi="Calibri" w:cs="Calibri"/>
        </w:rPr>
        <w:t xml:space="preserve"> dotyczące </w:t>
      </w:r>
      <w:r w:rsidRPr="00BC021E">
        <w:rPr>
          <w:rFonts w:ascii="Calibri" w:hAnsi="Calibri" w:cs="Calibri"/>
        </w:rPr>
        <w:t>opłaty śmieciowej</w:t>
      </w:r>
      <w:r>
        <w:rPr>
          <w:rFonts w:ascii="Calibri" w:hAnsi="Calibri" w:cs="Calibri"/>
        </w:rPr>
        <w:t xml:space="preserve"> za IV kwartał 2024 roku.</w:t>
      </w:r>
    </w:p>
    <w:p w:rsidR="00BC021E" w:rsidRPr="00BC021E" w:rsidRDefault="00BC021E" w:rsidP="00BC021E">
      <w:pPr>
        <w:pStyle w:val="Akapitzlist"/>
        <w:numPr>
          <w:ilvl w:val="0"/>
          <w:numId w:val="1"/>
        </w:numPr>
        <w:spacing w:before="120" w:after="120" w:line="276" w:lineRule="auto"/>
        <w:ind w:left="426" w:hanging="426"/>
        <w:jc w:val="both"/>
        <w:rPr>
          <w:rFonts w:ascii="Calibri" w:hAnsi="Calibri" w:cs="Calibri"/>
        </w:rPr>
      </w:pPr>
      <w:r>
        <w:rPr>
          <w:rFonts w:ascii="Calibri" w:hAnsi="Calibri" w:cs="Calibri"/>
        </w:rPr>
        <w:t>W</w:t>
      </w:r>
      <w:r w:rsidRPr="00BC021E">
        <w:rPr>
          <w:rFonts w:ascii="Calibri" w:hAnsi="Calibri" w:cs="Calibri"/>
        </w:rPr>
        <w:t>ygenerowano 132 tytuły wykonawcze dotyczące podatku za IV kwartał 2024 roku.</w:t>
      </w:r>
    </w:p>
    <w:p w:rsidR="00BC021E" w:rsidRPr="00BC021E" w:rsidRDefault="00BC021E" w:rsidP="00BC021E">
      <w:pPr>
        <w:pStyle w:val="Akapitzlist"/>
        <w:numPr>
          <w:ilvl w:val="0"/>
          <w:numId w:val="1"/>
        </w:numPr>
        <w:spacing w:before="120" w:after="120" w:line="276" w:lineRule="auto"/>
        <w:ind w:left="426" w:hanging="426"/>
        <w:jc w:val="both"/>
        <w:rPr>
          <w:rFonts w:ascii="Calibri" w:hAnsi="Calibri" w:cs="Calibri"/>
        </w:rPr>
      </w:pPr>
      <w:r>
        <w:rPr>
          <w:rFonts w:ascii="Calibri" w:hAnsi="Calibri" w:cs="Calibri"/>
        </w:rPr>
        <w:t>R</w:t>
      </w:r>
      <w:r w:rsidRPr="00BC021E">
        <w:rPr>
          <w:rFonts w:ascii="Calibri" w:hAnsi="Calibri" w:cs="Calibri"/>
        </w:rPr>
        <w:t>ozksięgowanie przyjętych wpłat przez sołtysów na poszczególne kartoteki podatników</w:t>
      </w:r>
      <w:r>
        <w:rPr>
          <w:rFonts w:ascii="Calibri" w:hAnsi="Calibri" w:cs="Calibri"/>
        </w:rPr>
        <w:t>.</w:t>
      </w:r>
    </w:p>
    <w:p w:rsidR="00BC021E" w:rsidRPr="00BC021E" w:rsidRDefault="00BC021E" w:rsidP="00BC021E">
      <w:pPr>
        <w:pStyle w:val="Akapitzlist"/>
        <w:numPr>
          <w:ilvl w:val="0"/>
          <w:numId w:val="1"/>
        </w:numPr>
        <w:spacing w:before="120" w:after="120" w:line="276" w:lineRule="auto"/>
        <w:ind w:left="426" w:hanging="426"/>
        <w:jc w:val="both"/>
        <w:rPr>
          <w:rFonts w:ascii="Calibri" w:hAnsi="Calibri" w:cs="Calibri"/>
        </w:rPr>
      </w:pPr>
      <w:r>
        <w:rPr>
          <w:rFonts w:ascii="Calibri" w:hAnsi="Calibri" w:cs="Calibri"/>
        </w:rPr>
        <w:t xml:space="preserve">Wystawiono 7 </w:t>
      </w:r>
      <w:r w:rsidRPr="00BC021E">
        <w:rPr>
          <w:rFonts w:ascii="Calibri" w:hAnsi="Calibri" w:cs="Calibri"/>
        </w:rPr>
        <w:t>zaświadczeń stwierdzających brak zaległości w podatkach i opłatach.</w:t>
      </w:r>
    </w:p>
    <w:p w:rsidR="00D81FA9" w:rsidRPr="00D81FA9" w:rsidRDefault="00D81FA9" w:rsidP="00660B2B">
      <w:pPr>
        <w:pStyle w:val="Akapitzlist"/>
        <w:numPr>
          <w:ilvl w:val="0"/>
          <w:numId w:val="1"/>
        </w:numPr>
        <w:spacing w:before="120" w:after="120" w:line="276" w:lineRule="auto"/>
        <w:ind w:left="426" w:hanging="426"/>
        <w:jc w:val="both"/>
        <w:rPr>
          <w:rFonts w:ascii="Calibri" w:hAnsi="Calibri" w:cs="Calibri"/>
        </w:rPr>
      </w:pPr>
      <w:r w:rsidRPr="00D81FA9">
        <w:rPr>
          <w:rFonts w:ascii="Calibri" w:hAnsi="Calibri" w:cs="Calibri"/>
        </w:rPr>
        <w:t>Liczba przyjętych wniosków o wydanie dowodu osobistego</w:t>
      </w:r>
      <w:r>
        <w:rPr>
          <w:rFonts w:ascii="Calibri" w:hAnsi="Calibri" w:cs="Calibri"/>
        </w:rPr>
        <w:t xml:space="preserve">: </w:t>
      </w:r>
      <w:r w:rsidRPr="00D81FA9">
        <w:rPr>
          <w:rFonts w:ascii="Calibri" w:hAnsi="Calibri" w:cs="Calibri"/>
        </w:rPr>
        <w:t>109</w:t>
      </w:r>
    </w:p>
    <w:p w:rsidR="00D81FA9" w:rsidRPr="00D81FA9" w:rsidRDefault="00D81FA9" w:rsidP="00660B2B">
      <w:pPr>
        <w:pStyle w:val="Akapitzlist"/>
        <w:numPr>
          <w:ilvl w:val="0"/>
          <w:numId w:val="1"/>
        </w:numPr>
        <w:spacing w:before="120" w:after="120" w:line="276" w:lineRule="auto"/>
        <w:ind w:left="426" w:hanging="426"/>
        <w:jc w:val="both"/>
        <w:rPr>
          <w:rFonts w:ascii="Calibri" w:hAnsi="Calibri" w:cs="Calibri"/>
        </w:rPr>
      </w:pPr>
      <w:r w:rsidRPr="00D81FA9">
        <w:rPr>
          <w:rFonts w:ascii="Calibri" w:hAnsi="Calibri" w:cs="Calibri"/>
        </w:rPr>
        <w:t>Liczba wydanych dowodów osobistych</w:t>
      </w:r>
      <w:r>
        <w:rPr>
          <w:rFonts w:ascii="Calibri" w:hAnsi="Calibri" w:cs="Calibri"/>
        </w:rPr>
        <w:t>:</w:t>
      </w:r>
      <w:r w:rsidRPr="00D81FA9">
        <w:rPr>
          <w:rFonts w:ascii="Calibri" w:hAnsi="Calibri" w:cs="Calibri"/>
        </w:rPr>
        <w:t xml:space="preserve"> 98</w:t>
      </w:r>
    </w:p>
    <w:p w:rsidR="00D81FA9" w:rsidRPr="00D81FA9" w:rsidRDefault="00D81FA9" w:rsidP="00660B2B">
      <w:pPr>
        <w:pStyle w:val="Akapitzlist"/>
        <w:numPr>
          <w:ilvl w:val="0"/>
          <w:numId w:val="1"/>
        </w:numPr>
        <w:spacing w:before="120" w:after="120" w:line="276" w:lineRule="auto"/>
        <w:ind w:left="426" w:hanging="426"/>
        <w:jc w:val="both"/>
        <w:rPr>
          <w:rFonts w:ascii="Calibri" w:hAnsi="Calibri" w:cs="Calibri"/>
        </w:rPr>
      </w:pPr>
      <w:r w:rsidRPr="00D81FA9">
        <w:rPr>
          <w:rFonts w:ascii="Calibri" w:hAnsi="Calibri" w:cs="Calibri"/>
        </w:rPr>
        <w:lastRenderedPageBreak/>
        <w:t>Liczba unieważnionych dowodów osobistych (utrata, kradzież tożsamości)</w:t>
      </w:r>
      <w:r>
        <w:rPr>
          <w:rFonts w:ascii="Calibri" w:hAnsi="Calibri" w:cs="Calibri"/>
        </w:rPr>
        <w:t>:</w:t>
      </w:r>
      <w:r w:rsidRPr="00D81FA9">
        <w:rPr>
          <w:rFonts w:ascii="Calibri" w:hAnsi="Calibri" w:cs="Calibri"/>
        </w:rPr>
        <w:t xml:space="preserve"> 21</w:t>
      </w:r>
    </w:p>
    <w:p w:rsidR="00D81FA9" w:rsidRPr="00D81FA9" w:rsidRDefault="00D81FA9" w:rsidP="00660B2B">
      <w:pPr>
        <w:pStyle w:val="Akapitzlist"/>
        <w:numPr>
          <w:ilvl w:val="0"/>
          <w:numId w:val="1"/>
        </w:numPr>
        <w:spacing w:before="120" w:after="120" w:line="276" w:lineRule="auto"/>
        <w:ind w:left="426" w:hanging="426"/>
        <w:jc w:val="both"/>
        <w:rPr>
          <w:rFonts w:ascii="Calibri" w:hAnsi="Calibri" w:cs="Calibri"/>
        </w:rPr>
      </w:pPr>
      <w:r w:rsidRPr="00D81FA9">
        <w:rPr>
          <w:rFonts w:ascii="Calibri" w:hAnsi="Calibri" w:cs="Calibri"/>
        </w:rPr>
        <w:t>Zastrzeżenia lub cofnięcia zastrzeżenia numerów Pesel</w:t>
      </w:r>
      <w:r>
        <w:rPr>
          <w:rFonts w:ascii="Calibri" w:hAnsi="Calibri" w:cs="Calibri"/>
        </w:rPr>
        <w:t>:</w:t>
      </w:r>
      <w:r w:rsidRPr="00D81FA9">
        <w:rPr>
          <w:rFonts w:ascii="Calibri" w:hAnsi="Calibri" w:cs="Calibri"/>
        </w:rPr>
        <w:t xml:space="preserve"> 17</w:t>
      </w:r>
    </w:p>
    <w:p w:rsidR="00D81FA9" w:rsidRPr="00D81FA9" w:rsidRDefault="00D81FA9" w:rsidP="00660B2B">
      <w:pPr>
        <w:pStyle w:val="Akapitzlist"/>
        <w:numPr>
          <w:ilvl w:val="0"/>
          <w:numId w:val="1"/>
        </w:numPr>
        <w:spacing w:before="120" w:after="120" w:line="276" w:lineRule="auto"/>
        <w:ind w:left="426" w:hanging="426"/>
        <w:jc w:val="both"/>
        <w:rPr>
          <w:rFonts w:ascii="Calibri" w:hAnsi="Calibri" w:cs="Calibri"/>
        </w:rPr>
      </w:pPr>
      <w:r w:rsidRPr="00D81FA9">
        <w:rPr>
          <w:rFonts w:ascii="Calibri" w:hAnsi="Calibri" w:cs="Calibri"/>
        </w:rPr>
        <w:t>Zgłoszenia meldunkowe (zameldowanie, wymeldowanie, wyjazd)</w:t>
      </w:r>
      <w:r>
        <w:rPr>
          <w:rFonts w:ascii="Calibri" w:hAnsi="Calibri" w:cs="Calibri"/>
        </w:rPr>
        <w:t>:</w:t>
      </w:r>
      <w:r w:rsidRPr="00D81FA9">
        <w:rPr>
          <w:rFonts w:ascii="Calibri" w:hAnsi="Calibri" w:cs="Calibri"/>
        </w:rPr>
        <w:t xml:space="preserve"> 32</w:t>
      </w:r>
    </w:p>
    <w:p w:rsidR="00D81FA9" w:rsidRPr="00D81FA9" w:rsidRDefault="00D81FA9" w:rsidP="00660B2B">
      <w:pPr>
        <w:pStyle w:val="Akapitzlist"/>
        <w:numPr>
          <w:ilvl w:val="0"/>
          <w:numId w:val="1"/>
        </w:numPr>
        <w:spacing w:before="120" w:after="120" w:line="276" w:lineRule="auto"/>
        <w:ind w:left="426" w:hanging="426"/>
        <w:jc w:val="both"/>
        <w:rPr>
          <w:rFonts w:ascii="Calibri" w:hAnsi="Calibri" w:cs="Calibri"/>
        </w:rPr>
      </w:pPr>
      <w:r w:rsidRPr="00D81FA9">
        <w:rPr>
          <w:rFonts w:ascii="Calibri" w:hAnsi="Calibri" w:cs="Calibri"/>
        </w:rPr>
        <w:t>Wydawanie zaświadczeń zawierających wykaz danych osoby, której wniosek dotyczy z ewidencji ludności oraz dowodów osobistych</w:t>
      </w:r>
      <w:r>
        <w:rPr>
          <w:rFonts w:ascii="Calibri" w:hAnsi="Calibri" w:cs="Calibri"/>
        </w:rPr>
        <w:t>:</w:t>
      </w:r>
      <w:r w:rsidRPr="00D81FA9">
        <w:rPr>
          <w:rFonts w:ascii="Calibri" w:hAnsi="Calibri" w:cs="Calibri"/>
        </w:rPr>
        <w:t xml:space="preserve"> 25</w:t>
      </w:r>
    </w:p>
    <w:p w:rsidR="00D81FA9" w:rsidRPr="00D81FA9" w:rsidRDefault="00D81FA9" w:rsidP="00660B2B">
      <w:pPr>
        <w:pStyle w:val="Akapitzlist"/>
        <w:numPr>
          <w:ilvl w:val="0"/>
          <w:numId w:val="1"/>
        </w:numPr>
        <w:spacing w:before="120" w:after="120" w:line="276" w:lineRule="auto"/>
        <w:ind w:left="426" w:hanging="426"/>
        <w:jc w:val="both"/>
        <w:rPr>
          <w:rFonts w:ascii="Calibri" w:hAnsi="Calibri" w:cs="Calibri"/>
        </w:rPr>
      </w:pPr>
      <w:r w:rsidRPr="00D81FA9">
        <w:rPr>
          <w:rFonts w:ascii="Calibri" w:hAnsi="Calibri" w:cs="Calibri"/>
        </w:rPr>
        <w:t>Liczba zrealizowanych udostępnień danych z rejestru PESEL, rejestru</w:t>
      </w:r>
      <w:r w:rsidR="00B64E2B">
        <w:rPr>
          <w:rFonts w:ascii="Calibri" w:hAnsi="Calibri" w:cs="Calibri"/>
        </w:rPr>
        <w:t xml:space="preserve"> </w:t>
      </w:r>
      <w:r w:rsidRPr="00D81FA9">
        <w:rPr>
          <w:rFonts w:ascii="Calibri" w:hAnsi="Calibri" w:cs="Calibri"/>
        </w:rPr>
        <w:t>mieszkańców oraz dokumentacji związanej z dowodami osobistymi</w:t>
      </w:r>
      <w:r>
        <w:rPr>
          <w:rFonts w:ascii="Calibri" w:hAnsi="Calibri" w:cs="Calibri"/>
        </w:rPr>
        <w:t>:</w:t>
      </w:r>
      <w:r w:rsidRPr="00D81FA9">
        <w:rPr>
          <w:rFonts w:ascii="Calibri" w:hAnsi="Calibri" w:cs="Calibri"/>
        </w:rPr>
        <w:t xml:space="preserve"> 12</w:t>
      </w:r>
    </w:p>
    <w:p w:rsidR="00D81FA9" w:rsidRPr="00D81FA9" w:rsidRDefault="00D81FA9" w:rsidP="00660B2B">
      <w:pPr>
        <w:pStyle w:val="Akapitzlist"/>
        <w:numPr>
          <w:ilvl w:val="0"/>
          <w:numId w:val="1"/>
        </w:numPr>
        <w:spacing w:before="120" w:after="120" w:line="276" w:lineRule="auto"/>
        <w:ind w:left="426" w:hanging="426"/>
        <w:jc w:val="both"/>
        <w:rPr>
          <w:rFonts w:ascii="Calibri" w:hAnsi="Calibri" w:cs="Calibri"/>
        </w:rPr>
      </w:pPr>
      <w:r w:rsidRPr="00D81FA9">
        <w:rPr>
          <w:rFonts w:ascii="Calibri" w:hAnsi="Calibri" w:cs="Calibri"/>
        </w:rPr>
        <w:t>Liczba obsłużonych cudzoziemców (nadanie Peselu, zmiana statusu)</w:t>
      </w:r>
      <w:r>
        <w:rPr>
          <w:rFonts w:ascii="Calibri" w:hAnsi="Calibri" w:cs="Calibri"/>
        </w:rPr>
        <w:t xml:space="preserve">: </w:t>
      </w:r>
      <w:r w:rsidRPr="00D81FA9">
        <w:rPr>
          <w:rFonts w:ascii="Calibri" w:hAnsi="Calibri" w:cs="Calibri"/>
        </w:rPr>
        <w:t>8</w:t>
      </w:r>
    </w:p>
    <w:p w:rsidR="00D81FA9" w:rsidRPr="00D81FA9" w:rsidRDefault="00D81FA9" w:rsidP="00660B2B">
      <w:pPr>
        <w:pStyle w:val="Akapitzlist"/>
        <w:numPr>
          <w:ilvl w:val="0"/>
          <w:numId w:val="1"/>
        </w:numPr>
        <w:spacing w:before="120" w:after="120" w:line="276" w:lineRule="auto"/>
        <w:ind w:left="426" w:hanging="426"/>
        <w:jc w:val="both"/>
        <w:rPr>
          <w:rFonts w:ascii="Calibri" w:hAnsi="Calibri" w:cs="Calibri"/>
        </w:rPr>
      </w:pPr>
      <w:r w:rsidRPr="00D81FA9">
        <w:rPr>
          <w:rFonts w:ascii="Calibri" w:hAnsi="Calibri" w:cs="Calibri"/>
        </w:rPr>
        <w:t>Liczba usuniętych niezgodności rejestrze Pesel (luty)</w:t>
      </w:r>
      <w:r>
        <w:rPr>
          <w:rFonts w:ascii="Calibri" w:hAnsi="Calibri" w:cs="Calibri"/>
        </w:rPr>
        <w:t>:</w:t>
      </w:r>
      <w:r w:rsidRPr="00D81FA9">
        <w:rPr>
          <w:rFonts w:ascii="Calibri" w:hAnsi="Calibri" w:cs="Calibri"/>
        </w:rPr>
        <w:t xml:space="preserve"> 32</w:t>
      </w:r>
    </w:p>
    <w:p w:rsidR="00D81FA9" w:rsidRPr="00D81FA9" w:rsidRDefault="00D81FA9" w:rsidP="00660B2B">
      <w:pPr>
        <w:pStyle w:val="Akapitzlist"/>
        <w:numPr>
          <w:ilvl w:val="0"/>
          <w:numId w:val="1"/>
        </w:numPr>
        <w:spacing w:before="120" w:after="120" w:line="276" w:lineRule="auto"/>
        <w:ind w:left="426" w:hanging="426"/>
        <w:jc w:val="both"/>
        <w:rPr>
          <w:rFonts w:ascii="Calibri" w:hAnsi="Calibri" w:cs="Calibri"/>
        </w:rPr>
      </w:pPr>
      <w:r w:rsidRPr="00D81FA9">
        <w:rPr>
          <w:rFonts w:ascii="Calibri" w:hAnsi="Calibri" w:cs="Calibri"/>
        </w:rPr>
        <w:t>Liczba dodanych lub zmodyfikowanych danych w Rejestrze Danych Kontaktowych</w:t>
      </w:r>
      <w:r>
        <w:rPr>
          <w:rFonts w:ascii="Calibri" w:hAnsi="Calibri" w:cs="Calibri"/>
        </w:rPr>
        <w:t>:</w:t>
      </w:r>
      <w:r w:rsidRPr="00D81FA9">
        <w:rPr>
          <w:rFonts w:ascii="Calibri" w:hAnsi="Calibri" w:cs="Calibri"/>
        </w:rPr>
        <w:t xml:space="preserve"> 53</w:t>
      </w:r>
    </w:p>
    <w:p w:rsidR="00AD5DFC" w:rsidRDefault="00AD5DFC" w:rsidP="00AD5DFC">
      <w:pPr>
        <w:pStyle w:val="Akapitzlist"/>
        <w:numPr>
          <w:ilvl w:val="0"/>
          <w:numId w:val="1"/>
        </w:numPr>
        <w:spacing w:before="120" w:after="120" w:line="276" w:lineRule="auto"/>
        <w:ind w:left="426" w:hanging="426"/>
        <w:jc w:val="both"/>
        <w:rPr>
          <w:rFonts w:ascii="Calibri" w:hAnsi="Calibri" w:cs="Calibri"/>
        </w:rPr>
      </w:pPr>
      <w:r>
        <w:rPr>
          <w:rFonts w:ascii="Calibri" w:hAnsi="Calibri" w:cs="Calibri"/>
        </w:rPr>
        <w:t>Urząd Stanu Cywilnego:</w:t>
      </w:r>
    </w:p>
    <w:p w:rsidR="00AD5DFC" w:rsidRPr="00AD5DFC" w:rsidRDefault="00AD5DFC" w:rsidP="00AD5DFC">
      <w:pPr>
        <w:pStyle w:val="Akapitzlist"/>
        <w:numPr>
          <w:ilvl w:val="0"/>
          <w:numId w:val="19"/>
        </w:numPr>
        <w:spacing w:before="120" w:after="120" w:line="276" w:lineRule="auto"/>
        <w:jc w:val="both"/>
        <w:rPr>
          <w:rFonts w:ascii="Calibri" w:hAnsi="Calibri" w:cs="Calibri"/>
        </w:rPr>
      </w:pPr>
      <w:r w:rsidRPr="00AD5DFC">
        <w:rPr>
          <w:rFonts w:ascii="Calibri" w:hAnsi="Calibri" w:cs="Calibri"/>
        </w:rPr>
        <w:t>Liczba zarejestrowanych aktów stanu cywilnego</w:t>
      </w:r>
      <w:r>
        <w:rPr>
          <w:rFonts w:ascii="Calibri" w:hAnsi="Calibri" w:cs="Calibri"/>
        </w:rPr>
        <w:t xml:space="preserve"> (a.s.c.)</w:t>
      </w:r>
      <w:r w:rsidRPr="00AD5DFC">
        <w:rPr>
          <w:rFonts w:ascii="Calibri" w:hAnsi="Calibri" w:cs="Calibri"/>
        </w:rPr>
        <w:t>: 4</w:t>
      </w:r>
      <w:r>
        <w:rPr>
          <w:rFonts w:ascii="Calibri" w:hAnsi="Calibri" w:cs="Calibri"/>
        </w:rPr>
        <w:t>,</w:t>
      </w:r>
    </w:p>
    <w:p w:rsidR="00AD5DFC" w:rsidRPr="00AD5DFC" w:rsidRDefault="00AD5DFC" w:rsidP="00AD5DFC">
      <w:pPr>
        <w:pStyle w:val="Akapitzlist"/>
        <w:numPr>
          <w:ilvl w:val="0"/>
          <w:numId w:val="19"/>
        </w:numPr>
        <w:spacing w:before="120" w:after="120" w:line="276" w:lineRule="auto"/>
        <w:jc w:val="both"/>
        <w:rPr>
          <w:rFonts w:ascii="Calibri" w:hAnsi="Calibri" w:cs="Calibri"/>
        </w:rPr>
      </w:pPr>
      <w:r w:rsidRPr="00AD5DFC">
        <w:rPr>
          <w:rFonts w:ascii="Calibri" w:hAnsi="Calibri" w:cs="Calibri"/>
        </w:rPr>
        <w:t>Liczba sprostowań/uzupełnień a.s.c.: 3</w:t>
      </w:r>
      <w:r>
        <w:rPr>
          <w:rFonts w:ascii="Calibri" w:hAnsi="Calibri" w:cs="Calibri"/>
        </w:rPr>
        <w:t>,</w:t>
      </w:r>
    </w:p>
    <w:p w:rsidR="00AD5DFC" w:rsidRPr="00AD5DFC" w:rsidRDefault="00AD5DFC" w:rsidP="00AD5DFC">
      <w:pPr>
        <w:pStyle w:val="Akapitzlist"/>
        <w:numPr>
          <w:ilvl w:val="0"/>
          <w:numId w:val="19"/>
        </w:numPr>
        <w:spacing w:before="120" w:after="120" w:line="276" w:lineRule="auto"/>
        <w:jc w:val="both"/>
        <w:rPr>
          <w:rFonts w:ascii="Calibri" w:hAnsi="Calibri" w:cs="Calibri"/>
        </w:rPr>
      </w:pPr>
      <w:r w:rsidRPr="00AD5DFC">
        <w:rPr>
          <w:rFonts w:ascii="Calibri" w:hAnsi="Calibri" w:cs="Calibri"/>
        </w:rPr>
        <w:t>Liczba wydanych odpisów a.s.c.: 137</w:t>
      </w:r>
    </w:p>
    <w:p w:rsidR="00AD5DFC" w:rsidRPr="00AD5DFC" w:rsidRDefault="00AD5DFC" w:rsidP="00AD5DFC">
      <w:pPr>
        <w:pStyle w:val="Akapitzlist"/>
        <w:numPr>
          <w:ilvl w:val="0"/>
          <w:numId w:val="19"/>
        </w:numPr>
        <w:spacing w:before="120" w:after="120" w:line="276" w:lineRule="auto"/>
        <w:jc w:val="both"/>
        <w:rPr>
          <w:rFonts w:ascii="Calibri" w:hAnsi="Calibri" w:cs="Calibri"/>
        </w:rPr>
      </w:pPr>
      <w:r w:rsidRPr="00AD5DFC">
        <w:rPr>
          <w:rFonts w:ascii="Calibri" w:hAnsi="Calibri" w:cs="Calibri"/>
        </w:rPr>
        <w:t>Liczba przyjętych pozostałych oświadczeń z zakresu prawa rodzinnego: 6</w:t>
      </w:r>
    </w:p>
    <w:p w:rsidR="00AD5DFC" w:rsidRPr="00AD5DFC" w:rsidRDefault="00AD5DFC" w:rsidP="00AD5DFC">
      <w:pPr>
        <w:pStyle w:val="Akapitzlist"/>
        <w:numPr>
          <w:ilvl w:val="0"/>
          <w:numId w:val="19"/>
        </w:numPr>
        <w:spacing w:before="120" w:after="120" w:line="276" w:lineRule="auto"/>
        <w:jc w:val="both"/>
        <w:rPr>
          <w:rFonts w:ascii="Calibri" w:hAnsi="Calibri" w:cs="Calibri"/>
        </w:rPr>
      </w:pPr>
      <w:r w:rsidRPr="00AD5DFC">
        <w:rPr>
          <w:rFonts w:ascii="Calibri" w:hAnsi="Calibri" w:cs="Calibri"/>
        </w:rPr>
        <w:t>Liczba dołączonych wzmianek dodatkowych do a.s.c.: 16</w:t>
      </w:r>
    </w:p>
    <w:p w:rsidR="00AD5DFC" w:rsidRPr="00AD5DFC" w:rsidRDefault="00AD5DFC" w:rsidP="00AD5DFC">
      <w:pPr>
        <w:pStyle w:val="Akapitzlist"/>
        <w:numPr>
          <w:ilvl w:val="0"/>
          <w:numId w:val="19"/>
        </w:numPr>
        <w:spacing w:before="120" w:after="120" w:line="276" w:lineRule="auto"/>
        <w:jc w:val="both"/>
        <w:rPr>
          <w:rFonts w:ascii="Calibri" w:hAnsi="Calibri" w:cs="Calibri"/>
        </w:rPr>
      </w:pPr>
      <w:r w:rsidRPr="00AD5DFC">
        <w:rPr>
          <w:rFonts w:ascii="Calibri" w:hAnsi="Calibri" w:cs="Calibri"/>
        </w:rPr>
        <w:t>Liczba zamieszczonych w a.s.c. przypisków: 17</w:t>
      </w:r>
    </w:p>
    <w:p w:rsidR="00AD5DFC" w:rsidRPr="00AD5DFC" w:rsidRDefault="00AD5DFC" w:rsidP="00AD5DFC">
      <w:pPr>
        <w:pStyle w:val="Akapitzlist"/>
        <w:numPr>
          <w:ilvl w:val="0"/>
          <w:numId w:val="19"/>
        </w:numPr>
        <w:spacing w:before="120" w:after="120" w:line="276" w:lineRule="auto"/>
        <w:jc w:val="both"/>
        <w:rPr>
          <w:rFonts w:ascii="Calibri" w:hAnsi="Calibri" w:cs="Calibri"/>
        </w:rPr>
      </w:pPr>
      <w:r w:rsidRPr="00AD5DFC">
        <w:rPr>
          <w:rFonts w:ascii="Calibri" w:hAnsi="Calibri" w:cs="Calibri"/>
        </w:rPr>
        <w:t>Liczba przeniesionych a.s.c. do Rejestru Stanu Cywilnego: 25</w:t>
      </w:r>
    </w:p>
    <w:p w:rsidR="00AD5DFC" w:rsidRPr="00AD5DFC" w:rsidRDefault="00AD5DFC" w:rsidP="00AD5DFC">
      <w:pPr>
        <w:pStyle w:val="Akapitzlist"/>
        <w:numPr>
          <w:ilvl w:val="0"/>
          <w:numId w:val="19"/>
        </w:numPr>
        <w:spacing w:before="120" w:after="120" w:line="276" w:lineRule="auto"/>
        <w:jc w:val="both"/>
        <w:rPr>
          <w:rFonts w:ascii="Calibri" w:hAnsi="Calibri" w:cs="Calibri"/>
        </w:rPr>
      </w:pPr>
      <w:r w:rsidRPr="00AD5DFC">
        <w:rPr>
          <w:rFonts w:ascii="Calibri" w:hAnsi="Calibri" w:cs="Calibri"/>
        </w:rPr>
        <w:t>Liczba par, którym wręczono Medale za Długoletnie Pożycie Małżeńskie: 1</w:t>
      </w:r>
    </w:p>
    <w:p w:rsidR="00AD5DFC" w:rsidRPr="00AD5DFC" w:rsidRDefault="00AD5DFC" w:rsidP="00AD5DFC">
      <w:pPr>
        <w:pStyle w:val="Akapitzlist"/>
        <w:numPr>
          <w:ilvl w:val="0"/>
          <w:numId w:val="1"/>
        </w:numPr>
        <w:spacing w:before="120" w:after="120" w:line="276" w:lineRule="auto"/>
        <w:ind w:left="426" w:hanging="426"/>
        <w:jc w:val="both"/>
        <w:rPr>
          <w:rFonts w:ascii="Calibri" w:hAnsi="Calibri" w:cs="Calibri"/>
        </w:rPr>
      </w:pPr>
      <w:r w:rsidRPr="00AD5DFC">
        <w:rPr>
          <w:rFonts w:ascii="Calibri" w:hAnsi="Calibri" w:cs="Calibri"/>
        </w:rPr>
        <w:t>Liczba udostępnień informacji publicznej</w:t>
      </w:r>
      <w:r>
        <w:rPr>
          <w:rFonts w:ascii="Calibri" w:hAnsi="Calibri" w:cs="Calibri"/>
        </w:rPr>
        <w:t>: 16.</w:t>
      </w:r>
    </w:p>
    <w:p w:rsidR="00E80295" w:rsidRPr="00E80295" w:rsidRDefault="00E80295" w:rsidP="00E80295">
      <w:pPr>
        <w:pStyle w:val="Akapitzlist"/>
        <w:numPr>
          <w:ilvl w:val="0"/>
          <w:numId w:val="1"/>
        </w:numPr>
        <w:spacing w:before="120" w:after="120" w:line="276" w:lineRule="auto"/>
        <w:ind w:left="426" w:hanging="426"/>
        <w:jc w:val="both"/>
        <w:rPr>
          <w:rFonts w:ascii="Calibri" w:hAnsi="Calibri" w:cs="Calibri"/>
        </w:rPr>
      </w:pPr>
      <w:r w:rsidRPr="00E80295">
        <w:rPr>
          <w:rFonts w:ascii="Calibri" w:hAnsi="Calibri" w:cs="Calibri"/>
        </w:rPr>
        <w:t>Dokonano I aktualizacji podstawowej kwoty dotacji dla przedszkoli na 2025 r.</w:t>
      </w:r>
      <w:r>
        <w:rPr>
          <w:rFonts w:ascii="Calibri" w:hAnsi="Calibri" w:cs="Calibri"/>
        </w:rPr>
        <w:t xml:space="preserve">, </w:t>
      </w:r>
      <w:r w:rsidRPr="00E80295">
        <w:rPr>
          <w:rFonts w:ascii="Calibri" w:hAnsi="Calibri" w:cs="Calibri"/>
        </w:rPr>
        <w:t>przygotowa</w:t>
      </w:r>
      <w:r>
        <w:rPr>
          <w:rFonts w:ascii="Calibri" w:hAnsi="Calibri" w:cs="Calibri"/>
        </w:rPr>
        <w:t>no</w:t>
      </w:r>
      <w:r w:rsidRPr="00E80295">
        <w:rPr>
          <w:rFonts w:ascii="Calibri" w:hAnsi="Calibri" w:cs="Calibri"/>
        </w:rPr>
        <w:t xml:space="preserve"> kwot</w:t>
      </w:r>
      <w:r>
        <w:rPr>
          <w:rFonts w:ascii="Calibri" w:hAnsi="Calibri" w:cs="Calibri"/>
        </w:rPr>
        <w:t>y</w:t>
      </w:r>
      <w:r w:rsidRPr="00E80295">
        <w:rPr>
          <w:rFonts w:ascii="Calibri" w:hAnsi="Calibri" w:cs="Calibri"/>
        </w:rPr>
        <w:t xml:space="preserve"> dotacji na uczniów niepublicznej szkoły w 2025 r. w związku z I aktualizacją oraz z uwzględnieniem wyrównania od stycznia 2025 r.</w:t>
      </w:r>
    </w:p>
    <w:p w:rsidR="00E80295" w:rsidRPr="00E80295" w:rsidRDefault="00E80295" w:rsidP="00E80295">
      <w:pPr>
        <w:pStyle w:val="Akapitzlist"/>
        <w:numPr>
          <w:ilvl w:val="0"/>
          <w:numId w:val="1"/>
        </w:numPr>
        <w:spacing w:before="120" w:after="120" w:line="276" w:lineRule="auto"/>
        <w:ind w:left="426" w:hanging="426"/>
        <w:jc w:val="both"/>
        <w:rPr>
          <w:rFonts w:ascii="Calibri" w:hAnsi="Calibri" w:cs="Calibri"/>
        </w:rPr>
      </w:pPr>
      <w:r w:rsidRPr="00E80295">
        <w:rPr>
          <w:rFonts w:ascii="Calibri" w:hAnsi="Calibri" w:cs="Calibri"/>
        </w:rPr>
        <w:t>Rozliczono środki z Funduszu Pomocy za miesiąc luty i marzec 2025 r., a także przygotowan</w:t>
      </w:r>
      <w:r>
        <w:rPr>
          <w:rFonts w:ascii="Calibri" w:hAnsi="Calibri" w:cs="Calibri"/>
        </w:rPr>
        <w:t>o</w:t>
      </w:r>
      <w:r w:rsidRPr="00E80295">
        <w:rPr>
          <w:rFonts w:ascii="Calibri" w:hAnsi="Calibri" w:cs="Calibri"/>
        </w:rPr>
        <w:t xml:space="preserve"> sprawozdania z otrzymanych środków z Funduszu Pomocy od lutego 2022 r. do 31.12.2024 r.</w:t>
      </w:r>
    </w:p>
    <w:p w:rsidR="00E80295" w:rsidRPr="00E80295" w:rsidRDefault="00E80295" w:rsidP="00E80295">
      <w:pPr>
        <w:pStyle w:val="Akapitzlist"/>
        <w:numPr>
          <w:ilvl w:val="0"/>
          <w:numId w:val="1"/>
        </w:numPr>
        <w:spacing w:before="120" w:after="120" w:line="276" w:lineRule="auto"/>
        <w:ind w:left="426" w:hanging="426"/>
        <w:jc w:val="both"/>
        <w:rPr>
          <w:rFonts w:ascii="Calibri" w:hAnsi="Calibri" w:cs="Calibri"/>
        </w:rPr>
      </w:pPr>
      <w:r>
        <w:rPr>
          <w:rFonts w:ascii="Calibri" w:hAnsi="Calibri" w:cs="Calibri"/>
        </w:rPr>
        <w:t>N</w:t>
      </w:r>
      <w:r w:rsidRPr="00E80295">
        <w:rPr>
          <w:rFonts w:ascii="Calibri" w:hAnsi="Calibri" w:cs="Calibri"/>
        </w:rPr>
        <w:t>alicz</w:t>
      </w:r>
      <w:r>
        <w:rPr>
          <w:rFonts w:ascii="Calibri" w:hAnsi="Calibri" w:cs="Calibri"/>
        </w:rPr>
        <w:t>ono</w:t>
      </w:r>
      <w:r w:rsidRPr="00E80295">
        <w:rPr>
          <w:rFonts w:ascii="Calibri" w:hAnsi="Calibri" w:cs="Calibri"/>
        </w:rPr>
        <w:t xml:space="preserve"> dotacj</w:t>
      </w:r>
      <w:r>
        <w:rPr>
          <w:rFonts w:ascii="Calibri" w:hAnsi="Calibri" w:cs="Calibri"/>
        </w:rPr>
        <w:t>e</w:t>
      </w:r>
      <w:r w:rsidRPr="00E80295">
        <w:rPr>
          <w:rFonts w:ascii="Calibri" w:hAnsi="Calibri" w:cs="Calibri"/>
        </w:rPr>
        <w:t xml:space="preserve"> za m</w:t>
      </w:r>
      <w:r>
        <w:rPr>
          <w:rFonts w:ascii="Calibri" w:hAnsi="Calibri" w:cs="Calibri"/>
        </w:rPr>
        <w:t>iesiąc</w:t>
      </w:r>
      <w:r w:rsidRPr="00E80295">
        <w:rPr>
          <w:rFonts w:ascii="Calibri" w:hAnsi="Calibri" w:cs="Calibri"/>
        </w:rPr>
        <w:t xml:space="preserve"> marzec 2025 r. dla Niepoględzia</w:t>
      </w:r>
      <w:r>
        <w:rPr>
          <w:rFonts w:ascii="Calibri" w:hAnsi="Calibri" w:cs="Calibri"/>
        </w:rPr>
        <w:t>.</w:t>
      </w:r>
    </w:p>
    <w:p w:rsidR="007F315A" w:rsidRDefault="00E80295" w:rsidP="007F315A">
      <w:pPr>
        <w:pStyle w:val="Akapitzlist"/>
        <w:numPr>
          <w:ilvl w:val="0"/>
          <w:numId w:val="1"/>
        </w:numPr>
        <w:spacing w:before="120" w:after="120" w:line="276" w:lineRule="auto"/>
        <w:ind w:left="426" w:hanging="426"/>
        <w:jc w:val="both"/>
        <w:rPr>
          <w:rFonts w:ascii="Calibri" w:hAnsi="Calibri" w:cs="Calibri"/>
        </w:rPr>
      </w:pPr>
      <w:r>
        <w:rPr>
          <w:rFonts w:ascii="Calibri" w:hAnsi="Calibri" w:cs="Calibri"/>
        </w:rPr>
        <w:t>R</w:t>
      </w:r>
      <w:r w:rsidRPr="00E80295">
        <w:rPr>
          <w:rFonts w:ascii="Calibri" w:hAnsi="Calibri" w:cs="Calibri"/>
        </w:rPr>
        <w:t>ozlicz</w:t>
      </w:r>
      <w:r>
        <w:rPr>
          <w:rFonts w:ascii="Calibri" w:hAnsi="Calibri" w:cs="Calibri"/>
        </w:rPr>
        <w:t xml:space="preserve">ono7 wniosków o </w:t>
      </w:r>
      <w:r w:rsidRPr="00E80295">
        <w:rPr>
          <w:rFonts w:ascii="Calibri" w:hAnsi="Calibri" w:cs="Calibri"/>
        </w:rPr>
        <w:t>zwrot kosztów przejazdu dzieci niepełnosprawnych z rodzicem do placówki prywatnym pojazdem</w:t>
      </w:r>
      <w:r>
        <w:rPr>
          <w:rFonts w:ascii="Calibri" w:hAnsi="Calibri" w:cs="Calibri"/>
        </w:rPr>
        <w:t>.</w:t>
      </w:r>
    </w:p>
    <w:p w:rsidR="007F315A" w:rsidRDefault="007F315A" w:rsidP="007F315A">
      <w:pPr>
        <w:pStyle w:val="Akapitzlist"/>
        <w:numPr>
          <w:ilvl w:val="0"/>
          <w:numId w:val="1"/>
        </w:numPr>
        <w:spacing w:before="120" w:after="120" w:line="276" w:lineRule="auto"/>
        <w:ind w:left="426" w:hanging="426"/>
        <w:jc w:val="both"/>
        <w:rPr>
          <w:rFonts w:ascii="Calibri" w:hAnsi="Calibri" w:cs="Calibri"/>
        </w:rPr>
      </w:pPr>
      <w:r>
        <w:rPr>
          <w:rFonts w:ascii="Calibri" w:hAnsi="Calibri" w:cs="Calibri"/>
        </w:rPr>
        <w:t>Trwają post</w:t>
      </w:r>
      <w:r w:rsidR="00EF5EAF">
        <w:rPr>
          <w:rFonts w:ascii="Calibri" w:hAnsi="Calibri" w:cs="Calibri"/>
        </w:rPr>
        <w:t>ę</w:t>
      </w:r>
      <w:r>
        <w:rPr>
          <w:rFonts w:ascii="Calibri" w:hAnsi="Calibri" w:cs="Calibri"/>
        </w:rPr>
        <w:t xml:space="preserve">powania o </w:t>
      </w:r>
      <w:r w:rsidRPr="007F315A">
        <w:rPr>
          <w:rFonts w:ascii="Calibri" w:hAnsi="Calibri" w:cs="Calibri"/>
        </w:rPr>
        <w:t>wydanie decyzji o środowiskowych uwarunkowaniach</w:t>
      </w:r>
      <w:r>
        <w:rPr>
          <w:rFonts w:ascii="Calibri" w:hAnsi="Calibri" w:cs="Calibri"/>
        </w:rPr>
        <w:t xml:space="preserve"> dla:</w:t>
      </w:r>
    </w:p>
    <w:p w:rsidR="007F315A" w:rsidRPr="007F315A" w:rsidRDefault="007F315A" w:rsidP="007F315A">
      <w:pPr>
        <w:pStyle w:val="Akapitzlist"/>
        <w:numPr>
          <w:ilvl w:val="0"/>
          <w:numId w:val="14"/>
        </w:numPr>
        <w:spacing w:before="120" w:after="120" w:line="276" w:lineRule="auto"/>
        <w:jc w:val="both"/>
        <w:rPr>
          <w:rFonts w:ascii="Calibri" w:hAnsi="Calibri" w:cs="Calibri"/>
        </w:rPr>
      </w:pPr>
      <w:r w:rsidRPr="007F315A">
        <w:rPr>
          <w:rFonts w:ascii="Calibri" w:hAnsi="Calibri" w:cs="Calibri"/>
        </w:rPr>
        <w:t>przedsięwzięcia pn.: „Budowa</w:t>
      </w:r>
      <w:r w:rsidR="00B64E2B">
        <w:rPr>
          <w:rFonts w:ascii="Calibri" w:hAnsi="Calibri" w:cs="Calibri"/>
        </w:rPr>
        <w:t xml:space="preserve"> </w:t>
      </w:r>
      <w:r w:rsidRPr="007F315A">
        <w:rPr>
          <w:rFonts w:ascii="Calibri" w:hAnsi="Calibri" w:cs="Calibri"/>
        </w:rPr>
        <w:t>elektrowni fotowoltaicznej o mocy do 16 MW ze stacją transformatorową GPO SN/WN i magazynem energii, na działkach nr 172/10 i 3/10, obręb Starnice, gm. Dębnica Kaszubska”,</w:t>
      </w:r>
    </w:p>
    <w:p w:rsidR="007F315A" w:rsidRPr="007F315A" w:rsidRDefault="007F315A" w:rsidP="007F315A">
      <w:pPr>
        <w:pStyle w:val="Akapitzlist"/>
        <w:numPr>
          <w:ilvl w:val="0"/>
          <w:numId w:val="14"/>
        </w:numPr>
        <w:spacing w:before="120" w:after="120" w:line="276" w:lineRule="auto"/>
        <w:jc w:val="both"/>
        <w:rPr>
          <w:rFonts w:ascii="Calibri" w:hAnsi="Calibri" w:cs="Calibri"/>
        </w:rPr>
      </w:pPr>
      <w:r w:rsidRPr="007F315A">
        <w:rPr>
          <w:rFonts w:ascii="Calibri" w:hAnsi="Calibri" w:cs="Calibri"/>
        </w:rPr>
        <w:t xml:space="preserve">przedsięwzięcia pn.: „Rozbudowa oczyszczalni ścieków w Gogolewie wraz z przebudową kanalizacji sanitarnej” oraz złożenie wniosków do organów opiniujących (Regionalnego Dyrektora Ochrony Środowiska, Powiatowego Inspektora Sanitarnego oraz Dyrektora Zarządu Zlewni w Gdańsku PGW Wody Polskie) o zajęcie stanowiska i wyrażenie opinii uzgadniającej w sprawie wydania decyzji </w:t>
      </w:r>
      <w:r w:rsidRPr="007F315A">
        <w:rPr>
          <w:rFonts w:ascii="Calibri" w:hAnsi="Calibri" w:cs="Calibri"/>
        </w:rPr>
        <w:lastRenderedPageBreak/>
        <w:t>środowiskowej dla ww. przedsięwzięcia, przygotowywanie pism, odpowiedzi do organów opiniujących,</w:t>
      </w:r>
    </w:p>
    <w:p w:rsidR="007F315A" w:rsidRPr="007F315A" w:rsidRDefault="007F315A" w:rsidP="007F315A">
      <w:pPr>
        <w:pStyle w:val="Akapitzlist"/>
        <w:numPr>
          <w:ilvl w:val="0"/>
          <w:numId w:val="14"/>
        </w:numPr>
        <w:spacing w:before="120" w:after="120" w:line="276" w:lineRule="auto"/>
        <w:jc w:val="both"/>
        <w:rPr>
          <w:rFonts w:ascii="Calibri" w:hAnsi="Calibri" w:cs="Calibri"/>
        </w:rPr>
      </w:pPr>
      <w:r w:rsidRPr="007F315A">
        <w:rPr>
          <w:rFonts w:ascii="Calibri" w:hAnsi="Calibri" w:cs="Calibri"/>
        </w:rPr>
        <w:t>przedsięwzięcia pn.: „Budowa sieci kanalizacji sanitarnej w systemie grawitacyjno</w:t>
      </w:r>
      <w:r>
        <w:rPr>
          <w:rFonts w:ascii="Calibri" w:hAnsi="Calibri" w:cs="Calibri"/>
        </w:rPr>
        <w:t>-</w:t>
      </w:r>
      <w:r w:rsidRPr="007F315A">
        <w:rPr>
          <w:rFonts w:ascii="Calibri" w:hAnsi="Calibri" w:cs="Calibri"/>
        </w:rPr>
        <w:t>tłocznym wraz z</w:t>
      </w:r>
      <w:r w:rsidR="00BC021E">
        <w:rPr>
          <w:rFonts w:ascii="Calibri" w:hAnsi="Calibri" w:cs="Calibri"/>
        </w:rPr>
        <w:t> </w:t>
      </w:r>
      <w:r w:rsidRPr="007F315A">
        <w:rPr>
          <w:rFonts w:ascii="Calibri" w:hAnsi="Calibri" w:cs="Calibri"/>
        </w:rPr>
        <w:t>modernizacją przepompowni w Leśnej Polanie oraz budową przepompowni w m. Grabin” oraz złożenie wniosków do organów opiniujących (Regionalnego Dyrektora Ochrony Środowiska, Powiatowego Inspektora Sanitarnego oraz Dyrektora Zarządu Zlewni w Gdańsku PGW Wody Polskie) o zajęcie stanowiska i wyrażenie opinii uzgadniającej w sprawie wydania decyzji środowiskowej dla ww. przedsięwzięcia, przygotowywanie pism, odpowiedzi do organów opiniujących,</w:t>
      </w:r>
    </w:p>
    <w:p w:rsidR="007F315A" w:rsidRPr="007F315A" w:rsidRDefault="007F315A" w:rsidP="007F315A">
      <w:pPr>
        <w:spacing w:before="120" w:after="120" w:line="276" w:lineRule="auto"/>
        <w:ind w:left="360"/>
        <w:jc w:val="both"/>
        <w:rPr>
          <w:rFonts w:ascii="Calibri" w:hAnsi="Calibri" w:cs="Calibri"/>
        </w:rPr>
      </w:pPr>
      <w:r>
        <w:rPr>
          <w:rFonts w:ascii="Calibri" w:hAnsi="Calibri" w:cs="Calibri"/>
        </w:rPr>
        <w:t xml:space="preserve">Ponadto </w:t>
      </w:r>
      <w:r w:rsidRPr="007F315A">
        <w:rPr>
          <w:rFonts w:ascii="Calibri" w:hAnsi="Calibri" w:cs="Calibri"/>
        </w:rPr>
        <w:t>wydan</w:t>
      </w:r>
      <w:r>
        <w:rPr>
          <w:rFonts w:ascii="Calibri" w:hAnsi="Calibri" w:cs="Calibri"/>
        </w:rPr>
        <w:t>o</w:t>
      </w:r>
      <w:r w:rsidRPr="007F315A">
        <w:rPr>
          <w:rFonts w:ascii="Calibri" w:hAnsi="Calibri" w:cs="Calibri"/>
        </w:rPr>
        <w:t xml:space="preserve"> decyzj</w:t>
      </w:r>
      <w:r>
        <w:rPr>
          <w:rFonts w:ascii="Calibri" w:hAnsi="Calibri" w:cs="Calibri"/>
        </w:rPr>
        <w:t xml:space="preserve">ę </w:t>
      </w:r>
      <w:r w:rsidRPr="007F315A">
        <w:rPr>
          <w:rFonts w:ascii="Calibri" w:hAnsi="Calibri" w:cs="Calibri"/>
        </w:rPr>
        <w:t>przenosząc</w:t>
      </w:r>
      <w:r>
        <w:rPr>
          <w:rFonts w:ascii="Calibri" w:hAnsi="Calibri" w:cs="Calibri"/>
        </w:rPr>
        <w:t>ą</w:t>
      </w:r>
      <w:r w:rsidRPr="007F315A">
        <w:rPr>
          <w:rFonts w:ascii="Calibri" w:hAnsi="Calibri" w:cs="Calibri"/>
        </w:rPr>
        <w:t xml:space="preserve"> decyzję o środowiskowych uwarunkowaniach z dnia 06.04.2022</w:t>
      </w:r>
      <w:r>
        <w:rPr>
          <w:rFonts w:ascii="Calibri" w:hAnsi="Calibri" w:cs="Calibri"/>
        </w:rPr>
        <w:t> </w:t>
      </w:r>
      <w:r w:rsidRPr="007F315A">
        <w:rPr>
          <w:rFonts w:ascii="Calibri" w:hAnsi="Calibri" w:cs="Calibri"/>
        </w:rPr>
        <w:t>r. dla przedsięwzięcia pn.:</w:t>
      </w:r>
      <w:r>
        <w:rPr>
          <w:rFonts w:ascii="Calibri" w:hAnsi="Calibri" w:cs="Calibri"/>
        </w:rPr>
        <w:t xml:space="preserve"> „</w:t>
      </w:r>
      <w:r w:rsidRPr="007F315A">
        <w:rPr>
          <w:rFonts w:ascii="Calibri" w:hAnsi="Calibri" w:cs="Calibri"/>
        </w:rPr>
        <w:t>Budowa dwóch wolnostojących farm fotowoltaicznych o łącznej mocy do 2 MW wraz z infrastrukturą towarzyszącą na działce ewidencyjnej nr 59, obręb Kotowo (Gmina Dębnica Kaszubska, powiat słupski)</w:t>
      </w:r>
      <w:r w:rsidR="00497C78">
        <w:rPr>
          <w:rFonts w:ascii="Calibri" w:hAnsi="Calibri" w:cs="Calibri"/>
        </w:rPr>
        <w:t>”</w:t>
      </w:r>
      <w:r w:rsidRPr="007F315A">
        <w:rPr>
          <w:rFonts w:ascii="Calibri" w:hAnsi="Calibri" w:cs="Calibri"/>
        </w:rPr>
        <w:t xml:space="preserve"> na inny podmiot zgodnie ze złożonym wnioskiem i dołączonego do niego oświadczenia.</w:t>
      </w:r>
    </w:p>
    <w:p w:rsidR="00497C78" w:rsidRPr="00497C78" w:rsidRDefault="00497C78" w:rsidP="00497C78">
      <w:pPr>
        <w:pStyle w:val="Akapitzlist"/>
        <w:numPr>
          <w:ilvl w:val="0"/>
          <w:numId w:val="1"/>
        </w:numPr>
        <w:spacing w:before="120" w:after="120" w:line="276" w:lineRule="auto"/>
        <w:ind w:left="426" w:hanging="426"/>
        <w:jc w:val="both"/>
        <w:rPr>
          <w:rFonts w:ascii="Calibri" w:hAnsi="Calibri" w:cs="Calibri"/>
        </w:rPr>
      </w:pPr>
      <w:r w:rsidRPr="00497C78">
        <w:rPr>
          <w:rFonts w:ascii="Calibri" w:hAnsi="Calibri" w:cs="Calibri"/>
        </w:rPr>
        <w:t>W ramach realizacji projektu pn.: Wiedza kluczem do przyszłości – wsparcie dla szkół w Gminie Dębnica Kaszubska odbywały się dodatkowe zajęcia dla dzieci takiej jak:</w:t>
      </w:r>
    </w:p>
    <w:p w:rsidR="00497C78" w:rsidRPr="00497C78" w:rsidRDefault="00497C78" w:rsidP="00497C78">
      <w:pPr>
        <w:pStyle w:val="Akapitzlist"/>
        <w:numPr>
          <w:ilvl w:val="0"/>
          <w:numId w:val="15"/>
        </w:numPr>
        <w:spacing w:before="120" w:after="120" w:line="276" w:lineRule="auto"/>
        <w:jc w:val="both"/>
        <w:rPr>
          <w:rFonts w:ascii="Calibri" w:hAnsi="Calibri" w:cs="Calibri"/>
        </w:rPr>
      </w:pPr>
      <w:r w:rsidRPr="00497C78">
        <w:rPr>
          <w:rFonts w:ascii="Calibri" w:hAnsi="Calibri" w:cs="Calibri"/>
        </w:rPr>
        <w:t>w Zespole Szkolno-Przedszkolny w Dębnicy Kaszubskiej – laboratorium przyrodnicze, zajęcia socjoterapeutyczne, zajęcia wyrównawcze z języka angielskiego, zajęcia wyrównawcze z</w:t>
      </w:r>
      <w:r w:rsidR="00BC021E">
        <w:rPr>
          <w:rFonts w:ascii="Calibri" w:hAnsi="Calibri" w:cs="Calibri"/>
        </w:rPr>
        <w:t> </w:t>
      </w:r>
      <w:r w:rsidRPr="00497C78">
        <w:rPr>
          <w:rFonts w:ascii="Calibri" w:hAnsi="Calibri" w:cs="Calibri"/>
        </w:rPr>
        <w:t>przedmiotów humanistycznych, zajęcia wyrównawcze z przedmiotów ścisłych, zajęcia z języka angielskiego,</w:t>
      </w:r>
    </w:p>
    <w:p w:rsidR="00497C78" w:rsidRPr="00497C78" w:rsidRDefault="00497C78" w:rsidP="00497C78">
      <w:pPr>
        <w:pStyle w:val="Akapitzlist"/>
        <w:numPr>
          <w:ilvl w:val="0"/>
          <w:numId w:val="15"/>
        </w:numPr>
        <w:spacing w:before="120" w:after="120" w:line="276" w:lineRule="auto"/>
        <w:jc w:val="both"/>
        <w:rPr>
          <w:rFonts w:ascii="Calibri" w:hAnsi="Calibri" w:cs="Calibri"/>
        </w:rPr>
      </w:pPr>
      <w:r w:rsidRPr="00497C78">
        <w:rPr>
          <w:rFonts w:ascii="Calibri" w:hAnsi="Calibri" w:cs="Calibri"/>
        </w:rPr>
        <w:t>w Zespole Szkół w Motarzynie – doradztwo zawodowe, laboratorium kodowania, zajęcia wyrównawcze z matematyki, zajęcia wyrównawcze z języka angielskiego,</w:t>
      </w:r>
    </w:p>
    <w:p w:rsidR="00497C78" w:rsidRPr="00497C78" w:rsidRDefault="00497C78" w:rsidP="00497C78">
      <w:pPr>
        <w:pStyle w:val="Akapitzlist"/>
        <w:numPr>
          <w:ilvl w:val="0"/>
          <w:numId w:val="15"/>
        </w:numPr>
        <w:spacing w:before="120" w:after="120" w:line="276" w:lineRule="auto"/>
        <w:jc w:val="both"/>
        <w:rPr>
          <w:rFonts w:ascii="Calibri" w:hAnsi="Calibri" w:cs="Calibri"/>
        </w:rPr>
      </w:pPr>
      <w:r w:rsidRPr="00497C78">
        <w:rPr>
          <w:rFonts w:ascii="Calibri" w:hAnsi="Calibri" w:cs="Calibri"/>
        </w:rPr>
        <w:t>w Zespole Szkół w Gogolewie – zajęcia - projekt edukacyjny, zajęcia sportowe -Zagrajmy!</w:t>
      </w:r>
    </w:p>
    <w:p w:rsidR="00497C78" w:rsidRPr="00497C78" w:rsidRDefault="00497C78" w:rsidP="00497C78">
      <w:pPr>
        <w:spacing w:before="120" w:after="120" w:line="276" w:lineRule="auto"/>
        <w:jc w:val="both"/>
        <w:rPr>
          <w:rFonts w:ascii="Calibri" w:hAnsi="Calibri" w:cs="Calibri"/>
        </w:rPr>
      </w:pPr>
      <w:r w:rsidRPr="00497C78">
        <w:rPr>
          <w:rFonts w:ascii="Calibri" w:hAnsi="Calibri" w:cs="Calibri"/>
        </w:rPr>
        <w:t xml:space="preserve">Trwał nadzór nad realizacją ww. zajęć, nadzór nad dowozem i odwozem dzieci, rozliczanie finansowe projektu. Do szkół trafił sprzęt i wyposażenie dydaktyczne zakupione w ramach projektu.   </w:t>
      </w:r>
    </w:p>
    <w:p w:rsidR="00497C78" w:rsidRPr="00497C78" w:rsidRDefault="00497C78" w:rsidP="00497C78">
      <w:pPr>
        <w:spacing w:before="120" w:after="120" w:line="276" w:lineRule="auto"/>
        <w:jc w:val="both"/>
        <w:rPr>
          <w:rFonts w:ascii="Calibri" w:hAnsi="Calibri" w:cs="Calibri"/>
        </w:rPr>
      </w:pPr>
      <w:r w:rsidRPr="00497C78">
        <w:rPr>
          <w:rFonts w:ascii="Calibri" w:hAnsi="Calibri" w:cs="Calibri"/>
        </w:rPr>
        <w:t xml:space="preserve">Projekt jest współfinansowany ze środków Europejskiego Funduszu Społecznego Plus (EFS+), w ramach programu Fundusze Europejskie dla Pomorza 2021-2027 (FEP 2021-2027). </w:t>
      </w:r>
    </w:p>
    <w:p w:rsidR="00EF5EAF" w:rsidRPr="00EF5EAF" w:rsidRDefault="00EF5EAF" w:rsidP="00DB4AF8">
      <w:pPr>
        <w:pStyle w:val="Akapitzlist"/>
        <w:numPr>
          <w:ilvl w:val="0"/>
          <w:numId w:val="1"/>
        </w:numPr>
        <w:spacing w:before="120" w:after="120" w:line="276" w:lineRule="auto"/>
        <w:ind w:left="426" w:hanging="426"/>
        <w:jc w:val="both"/>
        <w:rPr>
          <w:rFonts w:ascii="Calibri" w:hAnsi="Calibri" w:cs="Calibri"/>
        </w:rPr>
      </w:pPr>
      <w:r w:rsidRPr="00EF5EAF">
        <w:rPr>
          <w:rFonts w:ascii="Calibri" w:hAnsi="Calibri" w:cs="Calibri"/>
        </w:rPr>
        <w:t>Opracowanie pełnobranżowej dokumentacji projektowo-badawczej dla zamierzenia inwestycyjnego polegającego na rekultywacji jeziora Rybiec położonego w miejscowości Podwilczyn – IV postępowanie. W dniu 13.03.2025 r. podpisano umowę na realizację zadania pn. Opracowanie pełnobranżowej dokumentacji projektowo-badawczej dla zamierzenia inwestycyjnego polegającego na rekultywacji jeziora Rybiec położonego w miejscowości Podwilczyn. Wykonawca dokumentacji: Ar-Mo Obsługa Inwestycji Sp. z o.o., Naramowicka 217a/23, 61-611 Poznań Planowany termin realizacji: do 13.02.2026</w:t>
      </w:r>
      <w:r>
        <w:rPr>
          <w:rFonts w:ascii="Calibri" w:hAnsi="Calibri" w:cs="Calibri"/>
        </w:rPr>
        <w:t> </w:t>
      </w:r>
      <w:r w:rsidRPr="00EF5EAF">
        <w:rPr>
          <w:rFonts w:ascii="Calibri" w:hAnsi="Calibri" w:cs="Calibri"/>
        </w:rPr>
        <w:t>r. Wartość umowy: 94 095,00 zł</w:t>
      </w:r>
    </w:p>
    <w:p w:rsidR="00EF5EAF" w:rsidRPr="00EF5EAF" w:rsidRDefault="00EF5EAF" w:rsidP="00C552BE">
      <w:pPr>
        <w:pStyle w:val="Akapitzlist"/>
        <w:numPr>
          <w:ilvl w:val="0"/>
          <w:numId w:val="1"/>
        </w:numPr>
        <w:spacing w:before="120" w:after="120" w:line="276" w:lineRule="auto"/>
        <w:ind w:left="426" w:hanging="426"/>
        <w:jc w:val="both"/>
        <w:rPr>
          <w:rFonts w:ascii="Calibri" w:hAnsi="Calibri" w:cs="Calibri"/>
        </w:rPr>
      </w:pPr>
      <w:r w:rsidRPr="00EF5EAF">
        <w:rPr>
          <w:rFonts w:ascii="Calibri" w:hAnsi="Calibri" w:cs="Calibri"/>
        </w:rPr>
        <w:t>Budowa drogi gminnej w m. Borzęcino Gmina Dębnica Kaszubska. W dniu 19.03.2025 r. podpisano umowę na realizację zadania pn. Budowa drogi gminnej w m. Borzęcino Gmina Dębnica Kaszubska w</w:t>
      </w:r>
      <w:r w:rsidR="00BC021E">
        <w:rPr>
          <w:rFonts w:ascii="Calibri" w:hAnsi="Calibri" w:cs="Calibri"/>
        </w:rPr>
        <w:t> </w:t>
      </w:r>
      <w:r w:rsidRPr="00EF5EAF">
        <w:rPr>
          <w:rFonts w:ascii="Calibri" w:hAnsi="Calibri" w:cs="Calibri"/>
        </w:rPr>
        <w:t>systemie zaprojektuj i wybuduj. Przedmiotem projektu jest budowa drogi gminnej w m. Borzęcino w</w:t>
      </w:r>
      <w:r w:rsidR="00BC021E">
        <w:rPr>
          <w:rFonts w:ascii="Calibri" w:hAnsi="Calibri" w:cs="Calibri"/>
        </w:rPr>
        <w:t> </w:t>
      </w:r>
      <w:r w:rsidRPr="00EF5EAF">
        <w:rPr>
          <w:rFonts w:ascii="Calibri" w:hAnsi="Calibri" w:cs="Calibri"/>
        </w:rPr>
        <w:t>systemie zaprojektuj i wybuduj. Celem operacji jest poprawa dostępu do obiektu użyteczności publicznej. Wykonawca: "POL - DRÓG GDAŃSK" SPÓŁKA Z OGRANICZONĄ ODPOWIEDZIALNOŚCIĄ, ul.</w:t>
      </w:r>
      <w:r w:rsidR="00BC021E">
        <w:rPr>
          <w:rFonts w:ascii="Calibri" w:hAnsi="Calibri" w:cs="Calibri"/>
        </w:rPr>
        <w:t> </w:t>
      </w:r>
      <w:r w:rsidRPr="00EF5EAF">
        <w:rPr>
          <w:rFonts w:ascii="Calibri" w:hAnsi="Calibri" w:cs="Calibri"/>
        </w:rPr>
        <w:t>Wawelska 106, 64-920 Piła. Planowany termin zakończenia inwestycji czerwiec 2025 r. z</w:t>
      </w:r>
      <w:r w:rsidR="00BC021E">
        <w:rPr>
          <w:rFonts w:ascii="Calibri" w:hAnsi="Calibri" w:cs="Calibri"/>
        </w:rPr>
        <w:t> </w:t>
      </w:r>
      <w:r w:rsidRPr="00EF5EAF">
        <w:rPr>
          <w:rFonts w:ascii="Calibri" w:hAnsi="Calibri" w:cs="Calibri"/>
        </w:rPr>
        <w:t xml:space="preserve">prawdopodobnym wydłużeniem terminu do września 2025 r. Wartość umowy: 1 188 737,86 zł. Projekt jest współfinansowany w ramach Programu Rozwoju Obszarów Wiejskich na lata 2014-2020. </w:t>
      </w:r>
      <w:r w:rsidRPr="00EF5EAF">
        <w:rPr>
          <w:rFonts w:ascii="Calibri" w:hAnsi="Calibri" w:cs="Calibri"/>
        </w:rPr>
        <w:lastRenderedPageBreak/>
        <w:t>Całkowita wartość inwestycji: 1 265 109,69 zł, w tym koszty kwalifikowane: 1 159 232,47 zł.</w:t>
      </w:r>
      <w:r w:rsidR="00B64E2B">
        <w:rPr>
          <w:rFonts w:ascii="Calibri" w:hAnsi="Calibri" w:cs="Calibri"/>
        </w:rPr>
        <w:t xml:space="preserve"> </w:t>
      </w:r>
      <w:r w:rsidRPr="00EF5EAF">
        <w:rPr>
          <w:rFonts w:ascii="Calibri" w:hAnsi="Calibri" w:cs="Calibri"/>
        </w:rPr>
        <w:t xml:space="preserve">Dofinansowanie ze środków UE: 737 619,00 zł  </w:t>
      </w:r>
    </w:p>
    <w:p w:rsidR="00EF5EAF" w:rsidRPr="00EF5EAF" w:rsidRDefault="00EF5EAF" w:rsidP="00EF5EAF">
      <w:pPr>
        <w:pStyle w:val="Akapitzlist"/>
        <w:numPr>
          <w:ilvl w:val="0"/>
          <w:numId w:val="1"/>
        </w:numPr>
        <w:spacing w:before="120" w:after="120" w:line="276" w:lineRule="auto"/>
        <w:ind w:left="426" w:hanging="426"/>
        <w:jc w:val="both"/>
        <w:rPr>
          <w:rFonts w:ascii="Calibri" w:hAnsi="Calibri" w:cs="Calibri"/>
        </w:rPr>
      </w:pPr>
      <w:r w:rsidRPr="00EF5EAF">
        <w:rPr>
          <w:rFonts w:ascii="Calibri" w:hAnsi="Calibri" w:cs="Calibri"/>
        </w:rPr>
        <w:t xml:space="preserve">Zakończono opracowanie </w:t>
      </w:r>
      <w:r>
        <w:rPr>
          <w:rFonts w:ascii="Calibri" w:hAnsi="Calibri" w:cs="Calibri"/>
        </w:rPr>
        <w:t>p</w:t>
      </w:r>
      <w:r w:rsidRPr="00EF5EAF">
        <w:rPr>
          <w:rFonts w:ascii="Calibri" w:hAnsi="Calibri" w:cs="Calibri"/>
        </w:rPr>
        <w:t>rogramu funkcjo</w:t>
      </w:r>
      <w:r>
        <w:rPr>
          <w:rFonts w:ascii="Calibri" w:hAnsi="Calibri" w:cs="Calibri"/>
        </w:rPr>
        <w:t>nalno-</w:t>
      </w:r>
      <w:r w:rsidRPr="00EF5EAF">
        <w:rPr>
          <w:rFonts w:ascii="Calibri" w:hAnsi="Calibri" w:cs="Calibri"/>
        </w:rPr>
        <w:t>użytkowego</w:t>
      </w:r>
      <w:r>
        <w:rPr>
          <w:rFonts w:ascii="Calibri" w:hAnsi="Calibri" w:cs="Calibri"/>
        </w:rPr>
        <w:t xml:space="preserve"> zadania budowy i przebudowy</w:t>
      </w:r>
      <w:r w:rsidRPr="00EF5EAF">
        <w:rPr>
          <w:rFonts w:ascii="Calibri" w:hAnsi="Calibri" w:cs="Calibri"/>
        </w:rPr>
        <w:t xml:space="preserve"> dróg gminnych ul. Kamienna, Różana, Tulipanowa wraz z infrastrukturą wodociągową, kanalizacją sanitarną, kanalizacją drogową, oświetleniem drogowym. Szacunkowa wartość inwestycji wynosi ok</w:t>
      </w:r>
      <w:r>
        <w:rPr>
          <w:rFonts w:ascii="Calibri" w:hAnsi="Calibri" w:cs="Calibri"/>
        </w:rPr>
        <w:t>oło</w:t>
      </w:r>
      <w:r w:rsidRPr="00EF5EAF">
        <w:rPr>
          <w:rFonts w:ascii="Calibri" w:hAnsi="Calibri" w:cs="Calibri"/>
        </w:rPr>
        <w:t xml:space="preserve"> 23 mln zł. </w:t>
      </w:r>
    </w:p>
    <w:p w:rsidR="00EF5EAF" w:rsidRPr="00EF5EAF" w:rsidRDefault="00EF5EAF" w:rsidP="00722F1F">
      <w:pPr>
        <w:pStyle w:val="Akapitzlist"/>
        <w:numPr>
          <w:ilvl w:val="0"/>
          <w:numId w:val="1"/>
        </w:numPr>
        <w:spacing w:before="120" w:after="120" w:line="276" w:lineRule="auto"/>
        <w:ind w:left="426" w:hanging="426"/>
        <w:jc w:val="both"/>
        <w:rPr>
          <w:rFonts w:ascii="Calibri" w:hAnsi="Calibri" w:cs="Calibri"/>
        </w:rPr>
      </w:pPr>
      <w:r w:rsidRPr="00EF5EAF">
        <w:rPr>
          <w:rFonts w:ascii="Calibri" w:hAnsi="Calibri" w:cs="Calibri"/>
        </w:rPr>
        <w:t>Gmina Dębnica Kaszubska złożyła wniosek w ramach Programu Pomorskie Rady Seniorów 2025. Projekt ma na celu aktywizację starszych mieszkańców regionu, promowanie zdrowego stylu życia oraz wspieranie integracji społecznej wśród seniorów. Wartość projektu: 18 000,00 zł. Wnioskowane dofinansowanie: 9 000,00 zł.</w:t>
      </w:r>
      <w:r w:rsidR="00B64E2B">
        <w:rPr>
          <w:rFonts w:ascii="Calibri" w:hAnsi="Calibri" w:cs="Calibri"/>
        </w:rPr>
        <w:t xml:space="preserve"> </w:t>
      </w:r>
      <w:r w:rsidRPr="00EF5EAF">
        <w:rPr>
          <w:rFonts w:ascii="Calibri" w:hAnsi="Calibri" w:cs="Calibri"/>
        </w:rPr>
        <w:t xml:space="preserve">Planowany okres realizacji: lipiec - listopad 2025 r. </w:t>
      </w:r>
    </w:p>
    <w:p w:rsidR="00EF5EAF" w:rsidRDefault="00EF5EAF" w:rsidP="00B354FA">
      <w:pPr>
        <w:pStyle w:val="Akapitzlist"/>
        <w:numPr>
          <w:ilvl w:val="0"/>
          <w:numId w:val="1"/>
        </w:numPr>
        <w:spacing w:before="120" w:after="120" w:line="276" w:lineRule="auto"/>
        <w:ind w:left="426" w:hanging="426"/>
        <w:jc w:val="both"/>
        <w:rPr>
          <w:rFonts w:ascii="Calibri" w:hAnsi="Calibri" w:cs="Calibri"/>
        </w:rPr>
      </w:pPr>
      <w:r w:rsidRPr="00EF5EAF">
        <w:rPr>
          <w:rFonts w:ascii="Calibri" w:hAnsi="Calibri" w:cs="Calibri"/>
        </w:rPr>
        <w:t>Gmina Dębnica Kaszubska złożyła wniosek w ramach Programu Pomorskie dla Działkowców 2025. Przedmiotem projektu jest wymiana części ogrodzenia zewnętrznego na terenie ROD Relaks w Dębnicy Kaszubskiej. Wartość projektu: 20 300,00 zł. Wnioskowane dofinansowanie: 20 000,00 zł.</w:t>
      </w:r>
      <w:r w:rsidR="00B64E2B">
        <w:rPr>
          <w:rFonts w:ascii="Calibri" w:hAnsi="Calibri" w:cs="Calibri"/>
        </w:rPr>
        <w:t xml:space="preserve"> </w:t>
      </w:r>
      <w:r w:rsidRPr="00EF5EAF">
        <w:rPr>
          <w:rFonts w:ascii="Calibri" w:hAnsi="Calibri" w:cs="Calibri"/>
        </w:rPr>
        <w:t>Planowany okres realizacji: sierpień - wrzesień 2025 r.</w:t>
      </w:r>
    </w:p>
    <w:p w:rsidR="004F792A" w:rsidRPr="00497C78" w:rsidRDefault="004F792A" w:rsidP="004F792A">
      <w:pPr>
        <w:pStyle w:val="Akapitzlist"/>
        <w:numPr>
          <w:ilvl w:val="0"/>
          <w:numId w:val="1"/>
        </w:numPr>
        <w:spacing w:before="120" w:after="120" w:line="276" w:lineRule="auto"/>
        <w:ind w:left="426" w:hanging="426"/>
        <w:jc w:val="both"/>
        <w:rPr>
          <w:rFonts w:ascii="Calibri" w:hAnsi="Calibri" w:cs="Calibri"/>
        </w:rPr>
      </w:pPr>
      <w:r w:rsidRPr="00497C78">
        <w:rPr>
          <w:rFonts w:ascii="Calibri" w:hAnsi="Calibri" w:cs="Calibri"/>
        </w:rPr>
        <w:t xml:space="preserve">W okresie międzysesyjnym zarejestrowano 1640 pism, w tym 312 faktur. Zostało wysłanych 2229 listów. </w:t>
      </w:r>
    </w:p>
    <w:p w:rsidR="004F792A" w:rsidRPr="00497C78" w:rsidRDefault="004F792A" w:rsidP="004F792A">
      <w:pPr>
        <w:pStyle w:val="Akapitzlist"/>
        <w:numPr>
          <w:ilvl w:val="0"/>
          <w:numId w:val="1"/>
        </w:numPr>
        <w:spacing w:before="120" w:after="120" w:line="276" w:lineRule="auto"/>
        <w:ind w:left="426" w:hanging="426"/>
        <w:jc w:val="both"/>
        <w:rPr>
          <w:rFonts w:ascii="Calibri" w:hAnsi="Calibri" w:cs="Calibri"/>
        </w:rPr>
      </w:pPr>
      <w:r w:rsidRPr="00497C78">
        <w:rPr>
          <w:rFonts w:ascii="Calibri" w:hAnsi="Calibri" w:cs="Calibri"/>
        </w:rPr>
        <w:t>Przekazano do publicznej wiadomości 3 informacje m.in. o ustanowieniu kuratora oraz licytacji nieruchomości.</w:t>
      </w:r>
    </w:p>
    <w:p w:rsidR="004F792A" w:rsidRPr="00497C78" w:rsidRDefault="004F792A" w:rsidP="004F792A">
      <w:pPr>
        <w:pStyle w:val="Akapitzlist"/>
        <w:numPr>
          <w:ilvl w:val="0"/>
          <w:numId w:val="1"/>
        </w:numPr>
        <w:spacing w:before="120" w:after="120" w:line="276" w:lineRule="auto"/>
        <w:ind w:left="426" w:hanging="426"/>
        <w:jc w:val="both"/>
        <w:rPr>
          <w:rFonts w:ascii="Calibri" w:hAnsi="Calibri" w:cs="Calibri"/>
        </w:rPr>
      </w:pPr>
      <w:r w:rsidRPr="00497C78">
        <w:rPr>
          <w:rFonts w:ascii="Calibri" w:hAnsi="Calibri" w:cs="Calibri"/>
        </w:rPr>
        <w:t>Do archiwum zakładowego Urzędu przyjęto 98 teczek, tj. 4,9 mb dokumentacji, w tym 15 teczek tj. 0,75 mb dokumentacji archiwalnej kat. A oraz 83 teczek, tj. 4,15 mb dokumentacji niearchiwalnej kat. B.</w:t>
      </w:r>
    </w:p>
    <w:p w:rsidR="007F315A" w:rsidRDefault="004F792A" w:rsidP="00497C78">
      <w:pPr>
        <w:pStyle w:val="Akapitzlist"/>
        <w:numPr>
          <w:ilvl w:val="0"/>
          <w:numId w:val="1"/>
        </w:numPr>
        <w:spacing w:before="120" w:after="120" w:line="276" w:lineRule="auto"/>
        <w:ind w:left="426" w:hanging="426"/>
        <w:jc w:val="both"/>
        <w:rPr>
          <w:rFonts w:ascii="Calibri" w:hAnsi="Calibri" w:cs="Calibri"/>
        </w:rPr>
      </w:pPr>
      <w:r w:rsidRPr="004F792A">
        <w:rPr>
          <w:rFonts w:ascii="Calibri" w:hAnsi="Calibri" w:cs="Calibri"/>
        </w:rPr>
        <w:t>Obecnie trwa realizacja następujących inwestycji:</w:t>
      </w:r>
    </w:p>
    <w:p w:rsidR="004F792A" w:rsidRPr="004F792A" w:rsidRDefault="004F792A" w:rsidP="00FA6061">
      <w:pPr>
        <w:pStyle w:val="Akapitzlist"/>
        <w:numPr>
          <w:ilvl w:val="0"/>
          <w:numId w:val="16"/>
        </w:numPr>
        <w:spacing w:before="120" w:after="120" w:line="276" w:lineRule="auto"/>
        <w:ind w:hanging="436"/>
        <w:jc w:val="both"/>
        <w:rPr>
          <w:rFonts w:ascii="Calibri" w:hAnsi="Calibri" w:cs="Calibri"/>
        </w:rPr>
      </w:pPr>
      <w:r w:rsidRPr="004F792A">
        <w:rPr>
          <w:rFonts w:ascii="Calibri" w:hAnsi="Calibri" w:cs="Calibri"/>
        </w:rPr>
        <w:t xml:space="preserve">Budowa Centrum Opiekuńczo – Mieszkalnego w Gminie Dębnica Kaszubska. Trwają prace wykończeniowe w obiekcie oraz prace związane zagospodarowaniem terenu i wyposażeniem obiektu. Planowane zakończenie: 31.03.2025 r. </w:t>
      </w:r>
    </w:p>
    <w:p w:rsidR="004F792A" w:rsidRPr="004F792A" w:rsidRDefault="004F792A" w:rsidP="00A006D1">
      <w:pPr>
        <w:pStyle w:val="Akapitzlist"/>
        <w:numPr>
          <w:ilvl w:val="0"/>
          <w:numId w:val="16"/>
        </w:numPr>
        <w:spacing w:before="120" w:after="120" w:line="276" w:lineRule="auto"/>
        <w:ind w:hanging="436"/>
        <w:jc w:val="both"/>
        <w:rPr>
          <w:rFonts w:ascii="Calibri" w:hAnsi="Calibri" w:cs="Calibri"/>
        </w:rPr>
      </w:pPr>
      <w:r w:rsidRPr="004F792A">
        <w:rPr>
          <w:rFonts w:ascii="Calibri" w:hAnsi="Calibri" w:cs="Calibri"/>
        </w:rPr>
        <w:t>Przebudowa drogi w m. Skarszów Górny wraz z siecią kanalizacji sanitarnej, wodociągowej i</w:t>
      </w:r>
      <w:r>
        <w:rPr>
          <w:rFonts w:ascii="Calibri" w:hAnsi="Calibri" w:cs="Calibri"/>
        </w:rPr>
        <w:t> </w:t>
      </w:r>
      <w:r w:rsidRPr="004F792A">
        <w:rPr>
          <w:rFonts w:ascii="Calibri" w:hAnsi="Calibri" w:cs="Calibri"/>
        </w:rPr>
        <w:t>deszczowej. Trwają roboty budowlane.</w:t>
      </w:r>
      <w:r w:rsidR="00B64E2B">
        <w:rPr>
          <w:rFonts w:ascii="Calibri" w:hAnsi="Calibri" w:cs="Calibri"/>
        </w:rPr>
        <w:t xml:space="preserve"> </w:t>
      </w:r>
      <w:r w:rsidRPr="004F792A">
        <w:rPr>
          <w:rFonts w:ascii="Calibri" w:hAnsi="Calibri" w:cs="Calibri"/>
        </w:rPr>
        <w:t>Planowane zakończenie: 30.05.2025</w:t>
      </w:r>
      <w:r>
        <w:rPr>
          <w:rFonts w:ascii="Calibri" w:hAnsi="Calibri" w:cs="Calibri"/>
        </w:rPr>
        <w:t xml:space="preserve"> r</w:t>
      </w:r>
      <w:r w:rsidRPr="004F792A">
        <w:rPr>
          <w:rFonts w:ascii="Calibri" w:hAnsi="Calibri" w:cs="Calibri"/>
        </w:rPr>
        <w:t>.</w:t>
      </w:r>
    </w:p>
    <w:p w:rsidR="004F792A" w:rsidRPr="004F792A" w:rsidRDefault="004F792A" w:rsidP="00265FD0">
      <w:pPr>
        <w:pStyle w:val="Akapitzlist"/>
        <w:numPr>
          <w:ilvl w:val="0"/>
          <w:numId w:val="16"/>
        </w:numPr>
        <w:spacing w:before="120" w:after="120" w:line="276" w:lineRule="auto"/>
        <w:ind w:hanging="436"/>
        <w:jc w:val="both"/>
        <w:rPr>
          <w:rFonts w:ascii="Calibri" w:hAnsi="Calibri" w:cs="Calibri"/>
        </w:rPr>
      </w:pPr>
      <w:r w:rsidRPr="004F792A">
        <w:rPr>
          <w:rFonts w:ascii="Calibri" w:hAnsi="Calibri" w:cs="Calibri"/>
        </w:rPr>
        <w:t xml:space="preserve">Budowa żłobka w Dębnicy Kaszubskiej. Trwają roboty budowlane. Planowane zakończenie maj 2026. </w:t>
      </w:r>
    </w:p>
    <w:p w:rsidR="004F792A" w:rsidRPr="004F792A" w:rsidRDefault="004F792A" w:rsidP="00C71CB5">
      <w:pPr>
        <w:pStyle w:val="Akapitzlist"/>
        <w:numPr>
          <w:ilvl w:val="0"/>
          <w:numId w:val="16"/>
        </w:numPr>
        <w:spacing w:before="120" w:after="120" w:line="276" w:lineRule="auto"/>
        <w:ind w:hanging="436"/>
        <w:jc w:val="both"/>
        <w:rPr>
          <w:rFonts w:ascii="Calibri" w:hAnsi="Calibri" w:cs="Calibri"/>
        </w:rPr>
      </w:pPr>
      <w:r w:rsidRPr="004F792A">
        <w:rPr>
          <w:rFonts w:ascii="Calibri" w:hAnsi="Calibri" w:cs="Calibri"/>
        </w:rPr>
        <w:t>Budowa, przebudowa i modernizacja infrastruktury edukacyjnej na terenie Gminy Dębnica Kaszubska – Zadanie 1 - Budowa przedszkola w miejscowości Budowo. Trwają roboty budowlane.</w:t>
      </w:r>
      <w:r w:rsidR="00B64E2B">
        <w:rPr>
          <w:rFonts w:ascii="Calibri" w:hAnsi="Calibri" w:cs="Calibri"/>
        </w:rPr>
        <w:t xml:space="preserve"> </w:t>
      </w:r>
      <w:r w:rsidRPr="004F792A">
        <w:rPr>
          <w:rFonts w:ascii="Calibri" w:hAnsi="Calibri" w:cs="Calibri"/>
        </w:rPr>
        <w:t xml:space="preserve">Planowane zakończenie grudzień 2025. </w:t>
      </w:r>
    </w:p>
    <w:p w:rsidR="004F792A" w:rsidRPr="004F792A" w:rsidRDefault="004F792A" w:rsidP="00227F2B">
      <w:pPr>
        <w:pStyle w:val="Akapitzlist"/>
        <w:numPr>
          <w:ilvl w:val="0"/>
          <w:numId w:val="16"/>
        </w:numPr>
        <w:spacing w:before="120" w:after="120" w:line="276" w:lineRule="auto"/>
        <w:ind w:hanging="436"/>
        <w:jc w:val="both"/>
        <w:rPr>
          <w:rFonts w:ascii="Calibri" w:hAnsi="Calibri" w:cs="Calibri"/>
        </w:rPr>
      </w:pPr>
      <w:r w:rsidRPr="004F792A">
        <w:rPr>
          <w:rFonts w:ascii="Calibri" w:hAnsi="Calibri" w:cs="Calibri"/>
        </w:rPr>
        <w:t>Budowa, przebudowa i modernizacja infrastruktury edukacyjnej na terenie Gminy Dębnica Kaszubska - Zadanie 2 - Przebudowa i modernizacja infrastruktury edukacyjnej w miejscowościach Dębnica Kaszubska, Motarzyno, Borzęcino i Gogolewo w systemie zaprojektuj i wybuduj. Trwa opracowanie dokumentacji projektowej.</w:t>
      </w:r>
      <w:r w:rsidR="00B64E2B">
        <w:rPr>
          <w:rFonts w:ascii="Calibri" w:hAnsi="Calibri" w:cs="Calibri"/>
        </w:rPr>
        <w:t xml:space="preserve"> </w:t>
      </w:r>
      <w:r w:rsidRPr="004F792A">
        <w:rPr>
          <w:rFonts w:ascii="Calibri" w:hAnsi="Calibri" w:cs="Calibri"/>
        </w:rPr>
        <w:t>Planowane zakończenie grudzień 2025</w:t>
      </w:r>
      <w:r>
        <w:rPr>
          <w:rFonts w:ascii="Calibri" w:hAnsi="Calibri" w:cs="Calibri"/>
        </w:rPr>
        <w:t>.</w:t>
      </w:r>
    </w:p>
    <w:p w:rsidR="004F792A" w:rsidRPr="004F792A" w:rsidRDefault="004F792A" w:rsidP="00F13999">
      <w:pPr>
        <w:pStyle w:val="Akapitzlist"/>
        <w:numPr>
          <w:ilvl w:val="0"/>
          <w:numId w:val="16"/>
        </w:numPr>
        <w:spacing w:before="120" w:after="120" w:line="276" w:lineRule="auto"/>
        <w:ind w:hanging="436"/>
        <w:jc w:val="both"/>
        <w:rPr>
          <w:rFonts w:ascii="Calibri" w:hAnsi="Calibri" w:cs="Calibri"/>
        </w:rPr>
      </w:pPr>
      <w:r w:rsidRPr="004F792A">
        <w:rPr>
          <w:rFonts w:ascii="Calibri" w:hAnsi="Calibri" w:cs="Calibri"/>
        </w:rPr>
        <w:t>Przebudowa infrastruktury wodociągowej i drogowej na terenie Gminy Dębnica Kaszubskiej – Zadanie 1 – Budowa studni ujęcia wody dla stacji wodociągowej w Dębnicy Kaszubskiej z niezbędną infrastrukturą przyłączeniową. Trwają roboty budowlane.</w:t>
      </w:r>
      <w:r w:rsidR="00B64E2B">
        <w:rPr>
          <w:rFonts w:ascii="Calibri" w:hAnsi="Calibri" w:cs="Calibri"/>
        </w:rPr>
        <w:t xml:space="preserve"> </w:t>
      </w:r>
      <w:r w:rsidRPr="004F792A">
        <w:rPr>
          <w:rFonts w:ascii="Calibri" w:hAnsi="Calibri" w:cs="Calibri"/>
        </w:rPr>
        <w:t>Planowane zakończenie listopad 2025</w:t>
      </w:r>
      <w:r>
        <w:rPr>
          <w:rFonts w:ascii="Calibri" w:hAnsi="Calibri" w:cs="Calibri"/>
        </w:rPr>
        <w:t>.</w:t>
      </w:r>
    </w:p>
    <w:p w:rsidR="004F792A" w:rsidRPr="004F792A" w:rsidRDefault="004F792A" w:rsidP="00A81562">
      <w:pPr>
        <w:pStyle w:val="Akapitzlist"/>
        <w:numPr>
          <w:ilvl w:val="0"/>
          <w:numId w:val="16"/>
        </w:numPr>
        <w:spacing w:before="120" w:after="120" w:line="276" w:lineRule="auto"/>
        <w:ind w:hanging="436"/>
        <w:jc w:val="both"/>
        <w:rPr>
          <w:rFonts w:ascii="Calibri" w:hAnsi="Calibri" w:cs="Calibri"/>
        </w:rPr>
      </w:pPr>
      <w:r w:rsidRPr="004F792A">
        <w:rPr>
          <w:rFonts w:ascii="Calibri" w:hAnsi="Calibri" w:cs="Calibri"/>
        </w:rPr>
        <w:lastRenderedPageBreak/>
        <w:t>Przebudowa infrastruktury wodociągowej i drogowej na terenie Gminy Dębnica Kaszubska – Zadanie 2 - Przebudowa odcinka drogi gminnej w miejscowości Starnice. Trwa opracowanie dokumentacji projektowej.</w:t>
      </w:r>
      <w:r w:rsidR="00B64E2B">
        <w:rPr>
          <w:rFonts w:ascii="Calibri" w:hAnsi="Calibri" w:cs="Calibri"/>
        </w:rPr>
        <w:t xml:space="preserve"> </w:t>
      </w:r>
      <w:r w:rsidRPr="004F792A">
        <w:rPr>
          <w:rFonts w:ascii="Calibri" w:hAnsi="Calibri" w:cs="Calibri"/>
        </w:rPr>
        <w:t>Planowane zakończenie listopad 2025</w:t>
      </w:r>
      <w:r>
        <w:rPr>
          <w:rFonts w:ascii="Calibri" w:hAnsi="Calibri" w:cs="Calibri"/>
        </w:rPr>
        <w:t>.</w:t>
      </w:r>
    </w:p>
    <w:p w:rsidR="004F792A" w:rsidRPr="004F792A" w:rsidRDefault="004F792A" w:rsidP="00674227">
      <w:pPr>
        <w:pStyle w:val="Akapitzlist"/>
        <w:numPr>
          <w:ilvl w:val="0"/>
          <w:numId w:val="16"/>
        </w:numPr>
        <w:spacing w:before="120" w:after="120" w:line="276" w:lineRule="auto"/>
        <w:ind w:hanging="436"/>
        <w:jc w:val="both"/>
        <w:rPr>
          <w:rFonts w:ascii="Calibri" w:hAnsi="Calibri" w:cs="Calibri"/>
        </w:rPr>
      </w:pPr>
      <w:r w:rsidRPr="004F792A">
        <w:rPr>
          <w:rFonts w:ascii="Calibri" w:hAnsi="Calibri" w:cs="Calibri"/>
        </w:rPr>
        <w:t>Budowa i przebudowa infrastruktury wodno-kanalizacyjnej na terenie Gminy Dębnica Kaszubska – m. Motarzyno i Krzywań - Zadanie 1 - Przebudowa odcinka sieci kanalizacji tłocznej i przepompowni w Motarzynie wraz z zastosowaniem systemu antyodorowego i agregatów prądotwórczych na kanalizacji Budowo-Niepoględzie-Motarzyno-Niemczewo. Trwają roboty budowlane.</w:t>
      </w:r>
      <w:r w:rsidR="00B64E2B">
        <w:rPr>
          <w:rFonts w:ascii="Calibri" w:hAnsi="Calibri" w:cs="Calibri"/>
        </w:rPr>
        <w:t xml:space="preserve"> </w:t>
      </w:r>
      <w:r w:rsidRPr="004F792A">
        <w:rPr>
          <w:rFonts w:ascii="Calibri" w:hAnsi="Calibri" w:cs="Calibri"/>
        </w:rPr>
        <w:t>Planowane zakończenie październik 2025</w:t>
      </w:r>
      <w:r>
        <w:rPr>
          <w:rFonts w:ascii="Calibri" w:hAnsi="Calibri" w:cs="Calibri"/>
        </w:rPr>
        <w:t>.</w:t>
      </w:r>
    </w:p>
    <w:p w:rsidR="004F792A" w:rsidRPr="004F792A" w:rsidRDefault="004F792A" w:rsidP="00B826F8">
      <w:pPr>
        <w:pStyle w:val="Akapitzlist"/>
        <w:numPr>
          <w:ilvl w:val="0"/>
          <w:numId w:val="16"/>
        </w:numPr>
        <w:spacing w:before="120" w:after="120" w:line="276" w:lineRule="auto"/>
        <w:ind w:hanging="436"/>
        <w:jc w:val="both"/>
        <w:rPr>
          <w:rFonts w:ascii="Calibri" w:hAnsi="Calibri" w:cs="Calibri"/>
        </w:rPr>
      </w:pPr>
      <w:r w:rsidRPr="004F792A">
        <w:rPr>
          <w:rFonts w:ascii="Calibri" w:hAnsi="Calibri" w:cs="Calibri"/>
        </w:rPr>
        <w:t>Budowa i przebudowa infrastruktury wodno-kanalizacyjnej na terenie Gminy Dębnica Kaszubska – m. Motarzyno i Krzywań – Zadanie 2 - Budowa nowej studni głębinowej S3 wraz z agregatem prądotwórczym oraz likwidacja istniejącego otworu eksploatacyjnego S1 na terenie ujęcia i stacji wodociągowej w miejscowości Krzywań oraz budowa wodociągu przesyłowego Krzywań – Leśna Polana. Trwa opracowanie dokumentacji projektowej.</w:t>
      </w:r>
      <w:r w:rsidR="00B64E2B">
        <w:rPr>
          <w:rFonts w:ascii="Calibri" w:hAnsi="Calibri" w:cs="Calibri"/>
        </w:rPr>
        <w:t xml:space="preserve"> </w:t>
      </w:r>
      <w:r w:rsidRPr="004F792A">
        <w:rPr>
          <w:rFonts w:ascii="Calibri" w:hAnsi="Calibri" w:cs="Calibri"/>
        </w:rPr>
        <w:t>Planowane zakończenie październik 2025</w:t>
      </w:r>
      <w:r>
        <w:rPr>
          <w:rFonts w:ascii="Calibri" w:hAnsi="Calibri" w:cs="Calibri"/>
        </w:rPr>
        <w:t>.</w:t>
      </w:r>
    </w:p>
    <w:p w:rsidR="004F792A" w:rsidRPr="004F792A" w:rsidRDefault="004F792A" w:rsidP="000D297B">
      <w:pPr>
        <w:pStyle w:val="Akapitzlist"/>
        <w:numPr>
          <w:ilvl w:val="0"/>
          <w:numId w:val="16"/>
        </w:numPr>
        <w:spacing w:before="120" w:after="120" w:line="276" w:lineRule="auto"/>
        <w:ind w:hanging="436"/>
        <w:jc w:val="both"/>
        <w:rPr>
          <w:rFonts w:ascii="Calibri" w:hAnsi="Calibri" w:cs="Calibri"/>
        </w:rPr>
      </w:pPr>
      <w:r w:rsidRPr="004F792A">
        <w:rPr>
          <w:rFonts w:ascii="Calibri" w:hAnsi="Calibri" w:cs="Calibri"/>
        </w:rPr>
        <w:t>Budowa lub modernizacja infrastruktury wodno-kanalizacyjnej członków Słupskiego Związku Powiatowo-Gminnego” – zadanie 6: Budowa kanalizacji tłocznej z Leśnej Polany do Dębnicy Kaszubskiej wraz z wymianą sieci wodociągowej przesyłowej z m. Grabin do m. Dębnica Kaszubska z przyłączami w miejscowości Grabin i budowa stacji podnoszenia ciśnienia. Trwa opracowanie dokumentacji projektowej.</w:t>
      </w:r>
      <w:r w:rsidR="00B64E2B">
        <w:rPr>
          <w:rFonts w:ascii="Calibri" w:hAnsi="Calibri" w:cs="Calibri"/>
        </w:rPr>
        <w:t xml:space="preserve"> </w:t>
      </w:r>
      <w:r w:rsidRPr="004F792A">
        <w:rPr>
          <w:rFonts w:ascii="Calibri" w:hAnsi="Calibri" w:cs="Calibri"/>
        </w:rPr>
        <w:t>Planowane zakończenie październik 2026</w:t>
      </w:r>
      <w:r>
        <w:rPr>
          <w:rFonts w:ascii="Calibri" w:hAnsi="Calibri" w:cs="Calibri"/>
        </w:rPr>
        <w:t>.</w:t>
      </w:r>
    </w:p>
    <w:p w:rsidR="004F792A" w:rsidRPr="004F792A" w:rsidRDefault="004F792A" w:rsidP="003A7193">
      <w:pPr>
        <w:pStyle w:val="Akapitzlist"/>
        <w:numPr>
          <w:ilvl w:val="0"/>
          <w:numId w:val="16"/>
        </w:numPr>
        <w:spacing w:before="120" w:after="120" w:line="276" w:lineRule="auto"/>
        <w:ind w:hanging="436"/>
        <w:jc w:val="both"/>
        <w:rPr>
          <w:rFonts w:ascii="Calibri" w:hAnsi="Calibri" w:cs="Calibri"/>
        </w:rPr>
      </w:pPr>
      <w:r w:rsidRPr="004F792A">
        <w:rPr>
          <w:rFonts w:ascii="Calibri" w:hAnsi="Calibri" w:cs="Calibri"/>
        </w:rPr>
        <w:t>Prace remontowe i konserwatorskie zabytkowego kościoła w Budowie Gmina Dębnica Kaszubska. Trwa opracowanie dokumentacji projektowej.</w:t>
      </w:r>
      <w:r w:rsidR="00B64E2B">
        <w:rPr>
          <w:rFonts w:ascii="Calibri" w:hAnsi="Calibri" w:cs="Calibri"/>
        </w:rPr>
        <w:t xml:space="preserve"> </w:t>
      </w:r>
      <w:r w:rsidRPr="004F792A">
        <w:rPr>
          <w:rFonts w:ascii="Calibri" w:hAnsi="Calibri" w:cs="Calibri"/>
        </w:rPr>
        <w:t>Planowane zakończenie grudzień 2025</w:t>
      </w:r>
      <w:r>
        <w:rPr>
          <w:rFonts w:ascii="Calibri" w:hAnsi="Calibri" w:cs="Calibri"/>
        </w:rPr>
        <w:t>.</w:t>
      </w:r>
    </w:p>
    <w:p w:rsidR="004F792A" w:rsidRPr="004F792A" w:rsidRDefault="004F792A" w:rsidP="00A551A2">
      <w:pPr>
        <w:pStyle w:val="Akapitzlist"/>
        <w:numPr>
          <w:ilvl w:val="0"/>
          <w:numId w:val="16"/>
        </w:numPr>
        <w:spacing w:before="120" w:after="120" w:line="276" w:lineRule="auto"/>
        <w:ind w:hanging="436"/>
        <w:jc w:val="both"/>
        <w:rPr>
          <w:rFonts w:ascii="Calibri" w:hAnsi="Calibri" w:cs="Calibri"/>
        </w:rPr>
      </w:pPr>
      <w:r w:rsidRPr="004F792A">
        <w:rPr>
          <w:rFonts w:ascii="Calibri" w:hAnsi="Calibri" w:cs="Calibri"/>
        </w:rPr>
        <w:t>Prace remontowe i konserwatorskie zabytkowego kościoła w Dobieszewie Gmina Dębnica Kaszubska – etap I. Trwa opracowanie dokumentacji projektowej.</w:t>
      </w:r>
      <w:r w:rsidR="00B64E2B">
        <w:rPr>
          <w:rFonts w:ascii="Calibri" w:hAnsi="Calibri" w:cs="Calibri"/>
        </w:rPr>
        <w:t xml:space="preserve"> </w:t>
      </w:r>
      <w:r w:rsidRPr="004F792A">
        <w:rPr>
          <w:rFonts w:ascii="Calibri" w:hAnsi="Calibri" w:cs="Calibri"/>
        </w:rPr>
        <w:t>Planowane zakończenie grudzień 2025</w:t>
      </w:r>
      <w:r>
        <w:rPr>
          <w:rFonts w:ascii="Calibri" w:hAnsi="Calibri" w:cs="Calibri"/>
        </w:rPr>
        <w:t>.</w:t>
      </w:r>
    </w:p>
    <w:p w:rsidR="004F792A" w:rsidRPr="004F792A" w:rsidRDefault="004F792A" w:rsidP="00EF42CF">
      <w:pPr>
        <w:pStyle w:val="Akapitzlist"/>
        <w:numPr>
          <w:ilvl w:val="0"/>
          <w:numId w:val="16"/>
        </w:numPr>
        <w:spacing w:before="120" w:after="120" w:line="276" w:lineRule="auto"/>
        <w:ind w:hanging="436"/>
        <w:jc w:val="both"/>
        <w:rPr>
          <w:rFonts w:ascii="Calibri" w:hAnsi="Calibri" w:cs="Calibri"/>
        </w:rPr>
      </w:pPr>
      <w:r w:rsidRPr="004F792A">
        <w:rPr>
          <w:rFonts w:ascii="Calibri" w:hAnsi="Calibri" w:cs="Calibri"/>
        </w:rPr>
        <w:t>Prace remontowe Pałacu w Borzęcinie Gmina Dębnica Kaszubska. Opracowano dokumentację projektową.</w:t>
      </w:r>
      <w:r w:rsidR="00B64E2B">
        <w:rPr>
          <w:rFonts w:ascii="Calibri" w:hAnsi="Calibri" w:cs="Calibri"/>
        </w:rPr>
        <w:t xml:space="preserve"> </w:t>
      </w:r>
      <w:r w:rsidRPr="004F792A">
        <w:rPr>
          <w:rFonts w:ascii="Calibri" w:hAnsi="Calibri" w:cs="Calibri"/>
        </w:rPr>
        <w:t>Planowane zakończenie lipiec 2025</w:t>
      </w:r>
      <w:r>
        <w:rPr>
          <w:rFonts w:ascii="Calibri" w:hAnsi="Calibri" w:cs="Calibri"/>
        </w:rPr>
        <w:t>.</w:t>
      </w:r>
    </w:p>
    <w:p w:rsidR="004F792A" w:rsidRPr="004F792A" w:rsidRDefault="004F792A" w:rsidP="00557B6B">
      <w:pPr>
        <w:pStyle w:val="Akapitzlist"/>
        <w:numPr>
          <w:ilvl w:val="0"/>
          <w:numId w:val="16"/>
        </w:numPr>
        <w:spacing w:before="120" w:after="120" w:line="276" w:lineRule="auto"/>
        <w:ind w:hanging="436"/>
        <w:jc w:val="both"/>
        <w:rPr>
          <w:rFonts w:ascii="Calibri" w:hAnsi="Calibri" w:cs="Calibri"/>
        </w:rPr>
      </w:pPr>
      <w:r w:rsidRPr="004F792A">
        <w:rPr>
          <w:rFonts w:ascii="Calibri" w:hAnsi="Calibri" w:cs="Calibri"/>
        </w:rPr>
        <w:t>Dzienny Dom Seniora w Dębnicy Kaszubskiej - opracowanie dokumentacji projektowej</w:t>
      </w:r>
      <w:r>
        <w:rPr>
          <w:rFonts w:ascii="Calibri" w:hAnsi="Calibri" w:cs="Calibri"/>
        </w:rPr>
        <w:t xml:space="preserve">. </w:t>
      </w:r>
      <w:r w:rsidRPr="004F792A">
        <w:rPr>
          <w:rFonts w:ascii="Calibri" w:hAnsi="Calibri" w:cs="Calibri"/>
        </w:rPr>
        <w:t>Planowane zakończenie marzec 2025</w:t>
      </w:r>
      <w:r>
        <w:rPr>
          <w:rFonts w:ascii="Calibri" w:hAnsi="Calibri" w:cs="Calibri"/>
        </w:rPr>
        <w:t>.</w:t>
      </w:r>
    </w:p>
    <w:p w:rsidR="004F792A" w:rsidRPr="004F792A" w:rsidRDefault="004F792A" w:rsidP="00C761C8">
      <w:pPr>
        <w:pStyle w:val="Akapitzlist"/>
        <w:numPr>
          <w:ilvl w:val="0"/>
          <w:numId w:val="16"/>
        </w:numPr>
        <w:spacing w:before="120" w:after="120" w:line="276" w:lineRule="auto"/>
        <w:ind w:hanging="436"/>
        <w:jc w:val="both"/>
        <w:rPr>
          <w:rFonts w:ascii="Calibri" w:hAnsi="Calibri" w:cs="Calibri"/>
        </w:rPr>
      </w:pPr>
      <w:r w:rsidRPr="004F792A">
        <w:rPr>
          <w:rFonts w:ascii="Calibri" w:hAnsi="Calibri" w:cs="Calibri"/>
        </w:rPr>
        <w:t>Budowa ul. Nad Skotawą w Dębnicy Kaszubskiej – opracowanie Programu funkcjonalno</w:t>
      </w:r>
      <w:r>
        <w:rPr>
          <w:rFonts w:ascii="Calibri" w:hAnsi="Calibri" w:cs="Calibri"/>
        </w:rPr>
        <w:t>-</w:t>
      </w:r>
      <w:r w:rsidRPr="004F792A">
        <w:rPr>
          <w:rFonts w:ascii="Calibri" w:hAnsi="Calibri" w:cs="Calibri"/>
        </w:rPr>
        <w:t>użytkowego.</w:t>
      </w:r>
      <w:r w:rsidR="00B64E2B">
        <w:rPr>
          <w:rFonts w:ascii="Calibri" w:hAnsi="Calibri" w:cs="Calibri"/>
        </w:rPr>
        <w:t xml:space="preserve"> </w:t>
      </w:r>
      <w:r w:rsidRPr="004F792A">
        <w:rPr>
          <w:rFonts w:ascii="Calibri" w:hAnsi="Calibri" w:cs="Calibri"/>
        </w:rPr>
        <w:t>Planowane zakończenie kwiecień 2025</w:t>
      </w:r>
      <w:r>
        <w:rPr>
          <w:rFonts w:ascii="Calibri" w:hAnsi="Calibri" w:cs="Calibri"/>
        </w:rPr>
        <w:t>.</w:t>
      </w:r>
    </w:p>
    <w:p w:rsidR="004F792A" w:rsidRPr="004F792A" w:rsidRDefault="004F792A" w:rsidP="00A2018A">
      <w:pPr>
        <w:pStyle w:val="Akapitzlist"/>
        <w:numPr>
          <w:ilvl w:val="0"/>
          <w:numId w:val="16"/>
        </w:numPr>
        <w:spacing w:before="120" w:after="120" w:line="276" w:lineRule="auto"/>
        <w:ind w:hanging="436"/>
        <w:jc w:val="both"/>
        <w:rPr>
          <w:rFonts w:ascii="Calibri" w:hAnsi="Calibri" w:cs="Calibri"/>
        </w:rPr>
      </w:pPr>
      <w:r w:rsidRPr="004F792A">
        <w:rPr>
          <w:rFonts w:ascii="Calibri" w:hAnsi="Calibri" w:cs="Calibri"/>
        </w:rPr>
        <w:t>Budowa świetlicy w m. Dobieszewo – zmiana dokumentacji projektowej.</w:t>
      </w:r>
      <w:r w:rsidR="00B64E2B">
        <w:rPr>
          <w:rFonts w:ascii="Calibri" w:hAnsi="Calibri" w:cs="Calibri"/>
        </w:rPr>
        <w:t xml:space="preserve"> </w:t>
      </w:r>
      <w:r w:rsidRPr="004F792A">
        <w:rPr>
          <w:rFonts w:ascii="Calibri" w:hAnsi="Calibri" w:cs="Calibri"/>
        </w:rPr>
        <w:t>Opracowanie dokumentacji opóźnione. Od dnia 18.03.2025 r. do dnia wykonania umowy zostaną naliczone kary umowne. Wykonawca deklaruje zrealizować umowę do końca maja 2025 r.</w:t>
      </w:r>
    </w:p>
    <w:p w:rsidR="004F792A" w:rsidRDefault="004F792A" w:rsidP="005423B1">
      <w:pPr>
        <w:pStyle w:val="Akapitzlist"/>
        <w:numPr>
          <w:ilvl w:val="0"/>
          <w:numId w:val="16"/>
        </w:numPr>
        <w:spacing w:before="120" w:after="120" w:line="276" w:lineRule="auto"/>
        <w:ind w:hanging="436"/>
        <w:jc w:val="both"/>
        <w:rPr>
          <w:rFonts w:ascii="Calibri" w:hAnsi="Calibri" w:cs="Calibri"/>
        </w:rPr>
      </w:pPr>
      <w:r w:rsidRPr="004F792A">
        <w:rPr>
          <w:rFonts w:ascii="Calibri" w:hAnsi="Calibri" w:cs="Calibri"/>
        </w:rPr>
        <w:t>Opracowanie dokumentacji projektowej termomodernizacji obiektów użyteczności publicznej oraz wymiany źródeł ciepła na OZE na terenie Gminy Dębnica Kaszubska.</w:t>
      </w:r>
    </w:p>
    <w:p w:rsidR="004F792A" w:rsidRPr="004F792A" w:rsidRDefault="004F792A" w:rsidP="005423B1">
      <w:pPr>
        <w:pStyle w:val="Akapitzlist"/>
        <w:numPr>
          <w:ilvl w:val="0"/>
          <w:numId w:val="16"/>
        </w:numPr>
        <w:spacing w:before="120" w:after="120" w:line="276" w:lineRule="auto"/>
        <w:ind w:hanging="436"/>
        <w:jc w:val="both"/>
        <w:rPr>
          <w:rFonts w:ascii="Calibri" w:hAnsi="Calibri" w:cs="Calibri"/>
        </w:rPr>
      </w:pPr>
      <w:r w:rsidRPr="004F792A">
        <w:rPr>
          <w:rFonts w:ascii="Calibri" w:hAnsi="Calibri" w:cs="Calibri"/>
        </w:rPr>
        <w:t>Opracowanie dokumentacji projektowej dla zamierzenia inwestycyjnego polegającego na przebudowie i modernizacji obiektów podstawowej opieki zdrowotnej (POZ) w Gminie Dębnica Kaszubska</w:t>
      </w:r>
      <w:r>
        <w:rPr>
          <w:rFonts w:ascii="Calibri" w:hAnsi="Calibri" w:cs="Calibri"/>
        </w:rPr>
        <w:t>.</w:t>
      </w:r>
    </w:p>
    <w:p w:rsidR="004F792A" w:rsidRPr="004F792A" w:rsidRDefault="004F792A" w:rsidP="000C5078">
      <w:pPr>
        <w:pStyle w:val="Akapitzlist"/>
        <w:numPr>
          <w:ilvl w:val="0"/>
          <w:numId w:val="16"/>
        </w:numPr>
        <w:spacing w:before="120" w:after="120" w:line="276" w:lineRule="auto"/>
        <w:ind w:hanging="436"/>
        <w:jc w:val="both"/>
        <w:rPr>
          <w:rFonts w:ascii="Calibri" w:hAnsi="Calibri" w:cs="Calibri"/>
        </w:rPr>
      </w:pPr>
      <w:r w:rsidRPr="004F792A">
        <w:rPr>
          <w:rFonts w:ascii="Calibri" w:hAnsi="Calibri" w:cs="Calibri"/>
        </w:rPr>
        <w:t>Cyberbezpieczna Gmina Dębnica Kaszubska. Trwa realizacja. W dniu 20.03.2025 r. Gmina ogłosiła postępowanie pn. Zakup infrastruktury ICT w ramach projektu pn.: „Cyberbezpieczna Gmina Dębnica Kaszubska”.</w:t>
      </w:r>
      <w:r w:rsidR="00B64E2B">
        <w:rPr>
          <w:rFonts w:ascii="Calibri" w:hAnsi="Calibri" w:cs="Calibri"/>
        </w:rPr>
        <w:t xml:space="preserve"> </w:t>
      </w:r>
      <w:r w:rsidRPr="004F792A">
        <w:rPr>
          <w:rFonts w:ascii="Calibri" w:hAnsi="Calibri" w:cs="Calibri"/>
        </w:rPr>
        <w:t xml:space="preserve">Zaplanowane działania dla Urzędu Gminy oraz jednostek podległych będą realizowanej zgodnie z ustalonym harmonogramem w okresie do czerwca 2026. </w:t>
      </w:r>
    </w:p>
    <w:p w:rsidR="004F792A" w:rsidRPr="004F792A" w:rsidRDefault="004F792A" w:rsidP="00BE51AB">
      <w:pPr>
        <w:pStyle w:val="Akapitzlist"/>
        <w:numPr>
          <w:ilvl w:val="0"/>
          <w:numId w:val="16"/>
        </w:numPr>
        <w:spacing w:before="120" w:after="120" w:line="276" w:lineRule="auto"/>
        <w:ind w:hanging="436"/>
        <w:jc w:val="both"/>
        <w:rPr>
          <w:rFonts w:ascii="Calibri" w:hAnsi="Calibri" w:cs="Calibri"/>
        </w:rPr>
      </w:pPr>
      <w:r w:rsidRPr="004F792A">
        <w:rPr>
          <w:rFonts w:ascii="Calibri" w:hAnsi="Calibri" w:cs="Calibri"/>
        </w:rPr>
        <w:lastRenderedPageBreak/>
        <w:t>Przebudowa ulicy Polnej wraz z przebudową mostu w miejscowości Dębnica Kaszubska – opracowanie dokumentacji projektowej.</w:t>
      </w:r>
      <w:r w:rsidR="00B64E2B">
        <w:rPr>
          <w:rFonts w:ascii="Calibri" w:hAnsi="Calibri" w:cs="Calibri"/>
        </w:rPr>
        <w:t xml:space="preserve"> </w:t>
      </w:r>
      <w:r w:rsidRPr="004F792A">
        <w:rPr>
          <w:rFonts w:ascii="Calibri" w:hAnsi="Calibri" w:cs="Calibri"/>
        </w:rPr>
        <w:t>Planowane zakończenie lipiec 2026</w:t>
      </w:r>
      <w:r>
        <w:rPr>
          <w:rFonts w:ascii="Calibri" w:hAnsi="Calibri" w:cs="Calibri"/>
        </w:rPr>
        <w:t>.</w:t>
      </w:r>
    </w:p>
    <w:p w:rsidR="004F792A" w:rsidRPr="004F792A" w:rsidRDefault="004F792A" w:rsidP="00B94C1D">
      <w:pPr>
        <w:pStyle w:val="Akapitzlist"/>
        <w:numPr>
          <w:ilvl w:val="0"/>
          <w:numId w:val="16"/>
        </w:numPr>
        <w:spacing w:before="120" w:after="120" w:line="276" w:lineRule="auto"/>
        <w:ind w:hanging="436"/>
        <w:jc w:val="both"/>
        <w:rPr>
          <w:rFonts w:ascii="Calibri" w:hAnsi="Calibri" w:cs="Calibri"/>
        </w:rPr>
      </w:pPr>
      <w:r w:rsidRPr="004F792A">
        <w:rPr>
          <w:rFonts w:ascii="Calibri" w:hAnsi="Calibri" w:cs="Calibri"/>
        </w:rPr>
        <w:t>Budowa otwartego zbiornika wodnego w miejscowości Gogolewo w Gminie Dębnica Kaszubska Planowane zakończenie maj 2025.</w:t>
      </w:r>
    </w:p>
    <w:p w:rsidR="00EF5EAF" w:rsidRPr="00EF5EAF" w:rsidRDefault="00EF5EAF" w:rsidP="00EF5EAF">
      <w:pPr>
        <w:spacing w:before="120" w:after="120" w:line="276" w:lineRule="auto"/>
        <w:jc w:val="both"/>
        <w:rPr>
          <w:rFonts w:ascii="Calibri" w:hAnsi="Calibri" w:cs="Calibri"/>
        </w:rPr>
      </w:pPr>
    </w:p>
    <w:sectPr w:rsidR="00EF5EAF" w:rsidRPr="00EF5EAF" w:rsidSect="00A6774C">
      <w:pgSz w:w="11906" w:h="16838"/>
      <w:pgMar w:top="709" w:right="849"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6AEF" w:rsidRDefault="008F6AEF" w:rsidP="003124C9">
      <w:r>
        <w:separator/>
      </w:r>
    </w:p>
  </w:endnote>
  <w:endnote w:type="continuationSeparator" w:id="0">
    <w:p w:rsidR="008F6AEF" w:rsidRDefault="008F6AEF" w:rsidP="0031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ndale Sans UI">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6AEF" w:rsidRDefault="008F6AEF" w:rsidP="003124C9">
      <w:r>
        <w:separator/>
      </w:r>
    </w:p>
  </w:footnote>
  <w:footnote w:type="continuationSeparator" w:id="0">
    <w:p w:rsidR="008F6AEF" w:rsidRDefault="008F6AEF" w:rsidP="00312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4D39"/>
    <w:multiLevelType w:val="hybridMultilevel"/>
    <w:tmpl w:val="79B8F1EC"/>
    <w:lvl w:ilvl="0" w:tplc="04150017">
      <w:start w:val="1"/>
      <w:numFmt w:val="lowerLetter"/>
      <w:lvlText w:val="%1)"/>
      <w:lvlJc w:val="left"/>
      <w:pPr>
        <w:ind w:left="927"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C00095"/>
    <w:multiLevelType w:val="hybridMultilevel"/>
    <w:tmpl w:val="2BC0E9F8"/>
    <w:lvl w:ilvl="0" w:tplc="7A7A35AE">
      <w:start w:val="1"/>
      <w:numFmt w:val="lowerLetter"/>
      <w:lvlText w:val="%1)"/>
      <w:lvlJc w:val="left"/>
      <w:pPr>
        <w:ind w:left="927"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0852DA"/>
    <w:multiLevelType w:val="hybridMultilevel"/>
    <w:tmpl w:val="838AD30C"/>
    <w:lvl w:ilvl="0" w:tplc="04150017">
      <w:start w:val="1"/>
      <w:numFmt w:val="lowerLetter"/>
      <w:lvlText w:val="%1)"/>
      <w:lvlJc w:val="left"/>
      <w:pPr>
        <w:ind w:left="927"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1C4226"/>
    <w:multiLevelType w:val="hybridMultilevel"/>
    <w:tmpl w:val="FF365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A57784"/>
    <w:multiLevelType w:val="hybridMultilevel"/>
    <w:tmpl w:val="D264D4B4"/>
    <w:lvl w:ilvl="0" w:tplc="35F8E27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4DA265A"/>
    <w:multiLevelType w:val="hybridMultilevel"/>
    <w:tmpl w:val="AC920FA2"/>
    <w:lvl w:ilvl="0" w:tplc="055005DA">
      <w:start w:val="1"/>
      <w:numFmt w:val="lowerLetter"/>
      <w:lvlText w:val="%1)"/>
      <w:lvlJc w:val="left"/>
      <w:pPr>
        <w:ind w:left="720" w:hanging="360"/>
      </w:pPr>
      <w:rPr>
        <w:rFonts w:ascii="Calibri" w:eastAsia="Times New Roman" w:hAnsi="Calibri"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D76EF1"/>
    <w:multiLevelType w:val="hybridMultilevel"/>
    <w:tmpl w:val="791EDB3E"/>
    <w:lvl w:ilvl="0" w:tplc="773E088C">
      <w:start w:val="1"/>
      <w:numFmt w:val="decimal"/>
      <w:lvlText w:val="%1."/>
      <w:lvlJc w:val="left"/>
      <w:pPr>
        <w:ind w:left="927"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3638E"/>
    <w:multiLevelType w:val="hybridMultilevel"/>
    <w:tmpl w:val="0DAA77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4382D69"/>
    <w:multiLevelType w:val="hybridMultilevel"/>
    <w:tmpl w:val="243688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743A24"/>
    <w:multiLevelType w:val="hybridMultilevel"/>
    <w:tmpl w:val="71900078"/>
    <w:lvl w:ilvl="0" w:tplc="2DE03530">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10" w15:restartNumberingAfterBreak="0">
    <w:nsid w:val="353F6B47"/>
    <w:multiLevelType w:val="hybridMultilevel"/>
    <w:tmpl w:val="820ED3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11347C"/>
    <w:multiLevelType w:val="hybridMultilevel"/>
    <w:tmpl w:val="81B2F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6B1159"/>
    <w:multiLevelType w:val="hybridMultilevel"/>
    <w:tmpl w:val="59CEC0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5670DA7"/>
    <w:multiLevelType w:val="hybridMultilevel"/>
    <w:tmpl w:val="81CCDFA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7077D5A"/>
    <w:multiLevelType w:val="hybridMultilevel"/>
    <w:tmpl w:val="23E44A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904639"/>
    <w:multiLevelType w:val="hybridMultilevel"/>
    <w:tmpl w:val="807ECDFE"/>
    <w:lvl w:ilvl="0" w:tplc="04150017">
      <w:start w:val="1"/>
      <w:numFmt w:val="lowerLetter"/>
      <w:lvlText w:val="%1)"/>
      <w:lvlJc w:val="left"/>
      <w:pPr>
        <w:ind w:left="927"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0DF2065"/>
    <w:multiLevelType w:val="hybridMultilevel"/>
    <w:tmpl w:val="E0F831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2C32013"/>
    <w:multiLevelType w:val="hybridMultilevel"/>
    <w:tmpl w:val="87903C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4B7650C"/>
    <w:multiLevelType w:val="hybridMultilevel"/>
    <w:tmpl w:val="9A0C5970"/>
    <w:lvl w:ilvl="0" w:tplc="2DE03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DCE1396"/>
    <w:multiLevelType w:val="hybridMultilevel"/>
    <w:tmpl w:val="13785E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F5B24FB"/>
    <w:multiLevelType w:val="hybridMultilevel"/>
    <w:tmpl w:val="D5441A6A"/>
    <w:lvl w:ilvl="0" w:tplc="2DE03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74323036">
    <w:abstractNumId w:val="6"/>
  </w:num>
  <w:num w:numId="2" w16cid:durableId="1696229450">
    <w:abstractNumId w:val="18"/>
  </w:num>
  <w:num w:numId="3" w16cid:durableId="1412390305">
    <w:abstractNumId w:val="14"/>
  </w:num>
  <w:num w:numId="4" w16cid:durableId="686828036">
    <w:abstractNumId w:val="7"/>
  </w:num>
  <w:num w:numId="5" w16cid:durableId="884605910">
    <w:abstractNumId w:val="12"/>
  </w:num>
  <w:num w:numId="6" w16cid:durableId="523371783">
    <w:abstractNumId w:val="17"/>
  </w:num>
  <w:num w:numId="7" w16cid:durableId="1062563928">
    <w:abstractNumId w:val="8"/>
  </w:num>
  <w:num w:numId="8" w16cid:durableId="1385562450">
    <w:abstractNumId w:val="20"/>
  </w:num>
  <w:num w:numId="9" w16cid:durableId="41448412">
    <w:abstractNumId w:val="5"/>
  </w:num>
  <w:num w:numId="10" w16cid:durableId="1516919660">
    <w:abstractNumId w:val="4"/>
  </w:num>
  <w:num w:numId="11" w16cid:durableId="784039051">
    <w:abstractNumId w:val="10"/>
  </w:num>
  <w:num w:numId="12" w16cid:durableId="1555920944">
    <w:abstractNumId w:val="11"/>
  </w:num>
  <w:num w:numId="13" w16cid:durableId="884484893">
    <w:abstractNumId w:val="0"/>
  </w:num>
  <w:num w:numId="14" w16cid:durableId="965232579">
    <w:abstractNumId w:val="3"/>
  </w:num>
  <w:num w:numId="15" w16cid:durableId="962200619">
    <w:abstractNumId w:val="1"/>
  </w:num>
  <w:num w:numId="16" w16cid:durableId="1811247975">
    <w:abstractNumId w:val="16"/>
  </w:num>
  <w:num w:numId="17" w16cid:durableId="500048880">
    <w:abstractNumId w:val="2"/>
  </w:num>
  <w:num w:numId="18" w16cid:durableId="689792523">
    <w:abstractNumId w:val="15"/>
  </w:num>
  <w:num w:numId="19" w16cid:durableId="1457526009">
    <w:abstractNumId w:val="19"/>
  </w:num>
  <w:num w:numId="20" w16cid:durableId="1959406223">
    <w:abstractNumId w:val="9"/>
  </w:num>
  <w:num w:numId="21" w16cid:durableId="171855293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1857"/>
    <w:rsid w:val="000021DA"/>
    <w:rsid w:val="0000232B"/>
    <w:rsid w:val="00003934"/>
    <w:rsid w:val="00003DCF"/>
    <w:rsid w:val="000046E6"/>
    <w:rsid w:val="000062D4"/>
    <w:rsid w:val="000063E1"/>
    <w:rsid w:val="00007F1D"/>
    <w:rsid w:val="00011CBB"/>
    <w:rsid w:val="00011D64"/>
    <w:rsid w:val="000144BB"/>
    <w:rsid w:val="000144C7"/>
    <w:rsid w:val="00014796"/>
    <w:rsid w:val="00015E91"/>
    <w:rsid w:val="000172E2"/>
    <w:rsid w:val="00021966"/>
    <w:rsid w:val="00022696"/>
    <w:rsid w:val="000261F4"/>
    <w:rsid w:val="0002635C"/>
    <w:rsid w:val="00027782"/>
    <w:rsid w:val="000278BB"/>
    <w:rsid w:val="00027AB9"/>
    <w:rsid w:val="00030431"/>
    <w:rsid w:val="000317C0"/>
    <w:rsid w:val="000325E3"/>
    <w:rsid w:val="00037DD2"/>
    <w:rsid w:val="0004419F"/>
    <w:rsid w:val="000465F1"/>
    <w:rsid w:val="0004740E"/>
    <w:rsid w:val="00051021"/>
    <w:rsid w:val="00051A1B"/>
    <w:rsid w:val="00053FED"/>
    <w:rsid w:val="00055267"/>
    <w:rsid w:val="00055EE4"/>
    <w:rsid w:val="00060118"/>
    <w:rsid w:val="00062C3B"/>
    <w:rsid w:val="00062CC3"/>
    <w:rsid w:val="000631AE"/>
    <w:rsid w:val="000644ED"/>
    <w:rsid w:val="00065A92"/>
    <w:rsid w:val="00067CFE"/>
    <w:rsid w:val="00071BB6"/>
    <w:rsid w:val="00071F32"/>
    <w:rsid w:val="000723F4"/>
    <w:rsid w:val="00074ABD"/>
    <w:rsid w:val="00075457"/>
    <w:rsid w:val="000757BD"/>
    <w:rsid w:val="0007755D"/>
    <w:rsid w:val="00080693"/>
    <w:rsid w:val="0008136D"/>
    <w:rsid w:val="000855E2"/>
    <w:rsid w:val="0008589F"/>
    <w:rsid w:val="00086134"/>
    <w:rsid w:val="000872BB"/>
    <w:rsid w:val="000873D3"/>
    <w:rsid w:val="000936D9"/>
    <w:rsid w:val="0009405B"/>
    <w:rsid w:val="00094330"/>
    <w:rsid w:val="00094DBA"/>
    <w:rsid w:val="00095985"/>
    <w:rsid w:val="00095D53"/>
    <w:rsid w:val="00097B92"/>
    <w:rsid w:val="000A240A"/>
    <w:rsid w:val="000A3BC9"/>
    <w:rsid w:val="000A40DF"/>
    <w:rsid w:val="000A52D1"/>
    <w:rsid w:val="000B04E4"/>
    <w:rsid w:val="000B0C37"/>
    <w:rsid w:val="000C038B"/>
    <w:rsid w:val="000C19EB"/>
    <w:rsid w:val="000C268C"/>
    <w:rsid w:val="000C3974"/>
    <w:rsid w:val="000C432D"/>
    <w:rsid w:val="000C55C1"/>
    <w:rsid w:val="000C78DE"/>
    <w:rsid w:val="000D0E99"/>
    <w:rsid w:val="000D1310"/>
    <w:rsid w:val="000D210F"/>
    <w:rsid w:val="000D3D04"/>
    <w:rsid w:val="000D46CE"/>
    <w:rsid w:val="000D4AF0"/>
    <w:rsid w:val="000E3FA0"/>
    <w:rsid w:val="000E494A"/>
    <w:rsid w:val="000E49ED"/>
    <w:rsid w:val="000E5115"/>
    <w:rsid w:val="000E5126"/>
    <w:rsid w:val="000E7728"/>
    <w:rsid w:val="000F071A"/>
    <w:rsid w:val="000F3B85"/>
    <w:rsid w:val="000F4823"/>
    <w:rsid w:val="000F6798"/>
    <w:rsid w:val="00100428"/>
    <w:rsid w:val="00100E3D"/>
    <w:rsid w:val="0010113E"/>
    <w:rsid w:val="00101C13"/>
    <w:rsid w:val="00103C71"/>
    <w:rsid w:val="00107C9B"/>
    <w:rsid w:val="001115CF"/>
    <w:rsid w:val="00123228"/>
    <w:rsid w:val="001233A0"/>
    <w:rsid w:val="001236F5"/>
    <w:rsid w:val="001242C0"/>
    <w:rsid w:val="00124D96"/>
    <w:rsid w:val="00126AB6"/>
    <w:rsid w:val="0012732A"/>
    <w:rsid w:val="00130E9C"/>
    <w:rsid w:val="001317E7"/>
    <w:rsid w:val="0013215C"/>
    <w:rsid w:val="0014219C"/>
    <w:rsid w:val="00143639"/>
    <w:rsid w:val="00145748"/>
    <w:rsid w:val="00151702"/>
    <w:rsid w:val="00152C27"/>
    <w:rsid w:val="001531CE"/>
    <w:rsid w:val="00154537"/>
    <w:rsid w:val="00156DDE"/>
    <w:rsid w:val="00163E79"/>
    <w:rsid w:val="00164669"/>
    <w:rsid w:val="001650D1"/>
    <w:rsid w:val="001656D9"/>
    <w:rsid w:val="001673D6"/>
    <w:rsid w:val="00170ECC"/>
    <w:rsid w:val="00171A68"/>
    <w:rsid w:val="00171D64"/>
    <w:rsid w:val="00171F03"/>
    <w:rsid w:val="001720F1"/>
    <w:rsid w:val="001721FB"/>
    <w:rsid w:val="00172A53"/>
    <w:rsid w:val="00173651"/>
    <w:rsid w:val="00180058"/>
    <w:rsid w:val="00186619"/>
    <w:rsid w:val="001867E4"/>
    <w:rsid w:val="00186FDE"/>
    <w:rsid w:val="00190684"/>
    <w:rsid w:val="00190A54"/>
    <w:rsid w:val="00194F01"/>
    <w:rsid w:val="00194F1E"/>
    <w:rsid w:val="001A15FC"/>
    <w:rsid w:val="001A2DE5"/>
    <w:rsid w:val="001A352C"/>
    <w:rsid w:val="001A3C9A"/>
    <w:rsid w:val="001A3F61"/>
    <w:rsid w:val="001A485B"/>
    <w:rsid w:val="001A74BE"/>
    <w:rsid w:val="001B0654"/>
    <w:rsid w:val="001B0C2C"/>
    <w:rsid w:val="001B1F78"/>
    <w:rsid w:val="001B2BDF"/>
    <w:rsid w:val="001B5DEB"/>
    <w:rsid w:val="001C039A"/>
    <w:rsid w:val="001C1812"/>
    <w:rsid w:val="001C220F"/>
    <w:rsid w:val="001C33FD"/>
    <w:rsid w:val="001C456C"/>
    <w:rsid w:val="001C519E"/>
    <w:rsid w:val="001C60E1"/>
    <w:rsid w:val="001C6F84"/>
    <w:rsid w:val="001D080C"/>
    <w:rsid w:val="001D131D"/>
    <w:rsid w:val="001D20C2"/>
    <w:rsid w:val="001D7EF2"/>
    <w:rsid w:val="001E0215"/>
    <w:rsid w:val="001E1474"/>
    <w:rsid w:val="001E14BA"/>
    <w:rsid w:val="001E373F"/>
    <w:rsid w:val="001E49E4"/>
    <w:rsid w:val="001E4EE9"/>
    <w:rsid w:val="001E504C"/>
    <w:rsid w:val="001E7904"/>
    <w:rsid w:val="001F1128"/>
    <w:rsid w:val="001F1BBB"/>
    <w:rsid w:val="001F2116"/>
    <w:rsid w:val="001F6AD0"/>
    <w:rsid w:val="00200C45"/>
    <w:rsid w:val="0020174E"/>
    <w:rsid w:val="00202CB5"/>
    <w:rsid w:val="00204694"/>
    <w:rsid w:val="00204916"/>
    <w:rsid w:val="00205D1C"/>
    <w:rsid w:val="002065C6"/>
    <w:rsid w:val="00207E4A"/>
    <w:rsid w:val="002120A0"/>
    <w:rsid w:val="00212837"/>
    <w:rsid w:val="00212F4F"/>
    <w:rsid w:val="002159A6"/>
    <w:rsid w:val="00217ACD"/>
    <w:rsid w:val="00221936"/>
    <w:rsid w:val="00221F3E"/>
    <w:rsid w:val="00221FC1"/>
    <w:rsid w:val="0022203D"/>
    <w:rsid w:val="00222BA1"/>
    <w:rsid w:val="0022424F"/>
    <w:rsid w:val="00226AAA"/>
    <w:rsid w:val="00232547"/>
    <w:rsid w:val="00233D78"/>
    <w:rsid w:val="00234856"/>
    <w:rsid w:val="00243923"/>
    <w:rsid w:val="0024571C"/>
    <w:rsid w:val="002463C5"/>
    <w:rsid w:val="0025064E"/>
    <w:rsid w:val="0025142F"/>
    <w:rsid w:val="002519B6"/>
    <w:rsid w:val="002523BC"/>
    <w:rsid w:val="002530A6"/>
    <w:rsid w:val="00253D87"/>
    <w:rsid w:val="00254AED"/>
    <w:rsid w:val="00255DB4"/>
    <w:rsid w:val="002561A6"/>
    <w:rsid w:val="00261B04"/>
    <w:rsid w:val="0026297B"/>
    <w:rsid w:val="00262995"/>
    <w:rsid w:val="002636A9"/>
    <w:rsid w:val="00264879"/>
    <w:rsid w:val="00264F6D"/>
    <w:rsid w:val="0026571C"/>
    <w:rsid w:val="002674FE"/>
    <w:rsid w:val="0027447E"/>
    <w:rsid w:val="00275891"/>
    <w:rsid w:val="00276552"/>
    <w:rsid w:val="00277101"/>
    <w:rsid w:val="00277AF6"/>
    <w:rsid w:val="00283BB1"/>
    <w:rsid w:val="00291850"/>
    <w:rsid w:val="00292008"/>
    <w:rsid w:val="00295955"/>
    <w:rsid w:val="002A363C"/>
    <w:rsid w:val="002A587F"/>
    <w:rsid w:val="002A6831"/>
    <w:rsid w:val="002B62CB"/>
    <w:rsid w:val="002B7105"/>
    <w:rsid w:val="002B7DF1"/>
    <w:rsid w:val="002C0D6D"/>
    <w:rsid w:val="002C1DD7"/>
    <w:rsid w:val="002C254B"/>
    <w:rsid w:val="002C2B3A"/>
    <w:rsid w:val="002D05CC"/>
    <w:rsid w:val="002D4B1B"/>
    <w:rsid w:val="002D4F60"/>
    <w:rsid w:val="002D6305"/>
    <w:rsid w:val="002D6893"/>
    <w:rsid w:val="002E057D"/>
    <w:rsid w:val="002E16BC"/>
    <w:rsid w:val="002E2274"/>
    <w:rsid w:val="002E4E12"/>
    <w:rsid w:val="002E5423"/>
    <w:rsid w:val="002E58A9"/>
    <w:rsid w:val="002E66E4"/>
    <w:rsid w:val="002E6C3A"/>
    <w:rsid w:val="002F2C13"/>
    <w:rsid w:val="002F3393"/>
    <w:rsid w:val="002F392E"/>
    <w:rsid w:val="002F487A"/>
    <w:rsid w:val="002F5A4C"/>
    <w:rsid w:val="002F627B"/>
    <w:rsid w:val="002F62A5"/>
    <w:rsid w:val="00303476"/>
    <w:rsid w:val="003039D4"/>
    <w:rsid w:val="003124C9"/>
    <w:rsid w:val="00312D1D"/>
    <w:rsid w:val="00314629"/>
    <w:rsid w:val="00314FF8"/>
    <w:rsid w:val="00320FC0"/>
    <w:rsid w:val="0032434E"/>
    <w:rsid w:val="003252AD"/>
    <w:rsid w:val="00327224"/>
    <w:rsid w:val="00330391"/>
    <w:rsid w:val="00331B0E"/>
    <w:rsid w:val="00332B8D"/>
    <w:rsid w:val="003341A0"/>
    <w:rsid w:val="00335767"/>
    <w:rsid w:val="003361E0"/>
    <w:rsid w:val="00337E21"/>
    <w:rsid w:val="0034044B"/>
    <w:rsid w:val="003422C2"/>
    <w:rsid w:val="00346500"/>
    <w:rsid w:val="00352BE4"/>
    <w:rsid w:val="00352D21"/>
    <w:rsid w:val="00353550"/>
    <w:rsid w:val="00353D4F"/>
    <w:rsid w:val="00356211"/>
    <w:rsid w:val="00356E09"/>
    <w:rsid w:val="00360A73"/>
    <w:rsid w:val="00361BF9"/>
    <w:rsid w:val="003630A4"/>
    <w:rsid w:val="003658DB"/>
    <w:rsid w:val="00366602"/>
    <w:rsid w:val="00366AE6"/>
    <w:rsid w:val="003671E2"/>
    <w:rsid w:val="00370876"/>
    <w:rsid w:val="003711EB"/>
    <w:rsid w:val="00372AD5"/>
    <w:rsid w:val="00372F88"/>
    <w:rsid w:val="00373D56"/>
    <w:rsid w:val="003770A2"/>
    <w:rsid w:val="00377DC4"/>
    <w:rsid w:val="00381F29"/>
    <w:rsid w:val="00384B8E"/>
    <w:rsid w:val="00386806"/>
    <w:rsid w:val="003901B4"/>
    <w:rsid w:val="0039555A"/>
    <w:rsid w:val="003A0A05"/>
    <w:rsid w:val="003A1B85"/>
    <w:rsid w:val="003A38C1"/>
    <w:rsid w:val="003A57EB"/>
    <w:rsid w:val="003A658D"/>
    <w:rsid w:val="003A6E9A"/>
    <w:rsid w:val="003A6F65"/>
    <w:rsid w:val="003A7784"/>
    <w:rsid w:val="003B260B"/>
    <w:rsid w:val="003B2B40"/>
    <w:rsid w:val="003B7A60"/>
    <w:rsid w:val="003C18DE"/>
    <w:rsid w:val="003C1EE5"/>
    <w:rsid w:val="003C4513"/>
    <w:rsid w:val="003C4DAE"/>
    <w:rsid w:val="003C5C89"/>
    <w:rsid w:val="003C683D"/>
    <w:rsid w:val="003D0409"/>
    <w:rsid w:val="003D05CB"/>
    <w:rsid w:val="003D616F"/>
    <w:rsid w:val="003D6D35"/>
    <w:rsid w:val="003E058B"/>
    <w:rsid w:val="003E05D7"/>
    <w:rsid w:val="003E213C"/>
    <w:rsid w:val="003E324C"/>
    <w:rsid w:val="003E37B0"/>
    <w:rsid w:val="003E417E"/>
    <w:rsid w:val="003E421B"/>
    <w:rsid w:val="003E5E7B"/>
    <w:rsid w:val="003E6DEC"/>
    <w:rsid w:val="003E7ED4"/>
    <w:rsid w:val="003F0291"/>
    <w:rsid w:val="003F5278"/>
    <w:rsid w:val="003F634C"/>
    <w:rsid w:val="003F6B49"/>
    <w:rsid w:val="003F7674"/>
    <w:rsid w:val="00405239"/>
    <w:rsid w:val="00406F15"/>
    <w:rsid w:val="00407470"/>
    <w:rsid w:val="00407E38"/>
    <w:rsid w:val="00410255"/>
    <w:rsid w:val="00411EA1"/>
    <w:rsid w:val="00412BC4"/>
    <w:rsid w:val="00413A84"/>
    <w:rsid w:val="00420053"/>
    <w:rsid w:val="0042424D"/>
    <w:rsid w:val="00425EB8"/>
    <w:rsid w:val="004310DD"/>
    <w:rsid w:val="00431E8F"/>
    <w:rsid w:val="004325D5"/>
    <w:rsid w:val="004332C6"/>
    <w:rsid w:val="00435120"/>
    <w:rsid w:val="00435CC0"/>
    <w:rsid w:val="00436F84"/>
    <w:rsid w:val="004416BB"/>
    <w:rsid w:val="004453C4"/>
    <w:rsid w:val="00451E35"/>
    <w:rsid w:val="004521B5"/>
    <w:rsid w:val="00453A87"/>
    <w:rsid w:val="0045647A"/>
    <w:rsid w:val="00456D42"/>
    <w:rsid w:val="00457FF6"/>
    <w:rsid w:val="00461EDD"/>
    <w:rsid w:val="00463664"/>
    <w:rsid w:val="00463A52"/>
    <w:rsid w:val="00464332"/>
    <w:rsid w:val="0046433A"/>
    <w:rsid w:val="0047075C"/>
    <w:rsid w:val="00471835"/>
    <w:rsid w:val="00472092"/>
    <w:rsid w:val="00475C47"/>
    <w:rsid w:val="00481B12"/>
    <w:rsid w:val="00483715"/>
    <w:rsid w:val="00483B01"/>
    <w:rsid w:val="00485DDF"/>
    <w:rsid w:val="00487499"/>
    <w:rsid w:val="00490DCD"/>
    <w:rsid w:val="004919C3"/>
    <w:rsid w:val="00492675"/>
    <w:rsid w:val="00494270"/>
    <w:rsid w:val="00494636"/>
    <w:rsid w:val="0049721B"/>
    <w:rsid w:val="00497C78"/>
    <w:rsid w:val="004A018B"/>
    <w:rsid w:val="004A14C6"/>
    <w:rsid w:val="004A172B"/>
    <w:rsid w:val="004A3DDE"/>
    <w:rsid w:val="004A63C3"/>
    <w:rsid w:val="004A743A"/>
    <w:rsid w:val="004A789F"/>
    <w:rsid w:val="004A7ED7"/>
    <w:rsid w:val="004B0CB7"/>
    <w:rsid w:val="004B0DA5"/>
    <w:rsid w:val="004B11BF"/>
    <w:rsid w:val="004B4C0C"/>
    <w:rsid w:val="004B504B"/>
    <w:rsid w:val="004B5BA2"/>
    <w:rsid w:val="004C0750"/>
    <w:rsid w:val="004C276B"/>
    <w:rsid w:val="004C7108"/>
    <w:rsid w:val="004D090D"/>
    <w:rsid w:val="004D396E"/>
    <w:rsid w:val="004D7622"/>
    <w:rsid w:val="004E161A"/>
    <w:rsid w:val="004E20F8"/>
    <w:rsid w:val="004E437A"/>
    <w:rsid w:val="004F089A"/>
    <w:rsid w:val="004F0FF6"/>
    <w:rsid w:val="004F128D"/>
    <w:rsid w:val="004F6C37"/>
    <w:rsid w:val="004F792A"/>
    <w:rsid w:val="00501B8B"/>
    <w:rsid w:val="005077D2"/>
    <w:rsid w:val="0050790C"/>
    <w:rsid w:val="0051241A"/>
    <w:rsid w:val="00513034"/>
    <w:rsid w:val="00513B42"/>
    <w:rsid w:val="00515249"/>
    <w:rsid w:val="005153C2"/>
    <w:rsid w:val="00515C96"/>
    <w:rsid w:val="0051777D"/>
    <w:rsid w:val="00522214"/>
    <w:rsid w:val="00523A75"/>
    <w:rsid w:val="00525FE8"/>
    <w:rsid w:val="0052622C"/>
    <w:rsid w:val="005306C6"/>
    <w:rsid w:val="005312EB"/>
    <w:rsid w:val="0053175B"/>
    <w:rsid w:val="00531A18"/>
    <w:rsid w:val="00533849"/>
    <w:rsid w:val="00541552"/>
    <w:rsid w:val="00542838"/>
    <w:rsid w:val="00545995"/>
    <w:rsid w:val="0055057F"/>
    <w:rsid w:val="00552C00"/>
    <w:rsid w:val="0055412E"/>
    <w:rsid w:val="005545C9"/>
    <w:rsid w:val="00556A5E"/>
    <w:rsid w:val="00556DAC"/>
    <w:rsid w:val="00556EF4"/>
    <w:rsid w:val="005575A7"/>
    <w:rsid w:val="0055765D"/>
    <w:rsid w:val="00560802"/>
    <w:rsid w:val="00561485"/>
    <w:rsid w:val="0056443D"/>
    <w:rsid w:val="00564615"/>
    <w:rsid w:val="00566041"/>
    <w:rsid w:val="00572869"/>
    <w:rsid w:val="00573076"/>
    <w:rsid w:val="00573276"/>
    <w:rsid w:val="00573C5D"/>
    <w:rsid w:val="00576CA0"/>
    <w:rsid w:val="0058059B"/>
    <w:rsid w:val="005819B9"/>
    <w:rsid w:val="005819C6"/>
    <w:rsid w:val="00581D33"/>
    <w:rsid w:val="00582A01"/>
    <w:rsid w:val="00582E75"/>
    <w:rsid w:val="00585498"/>
    <w:rsid w:val="005865C7"/>
    <w:rsid w:val="00590424"/>
    <w:rsid w:val="00590874"/>
    <w:rsid w:val="00592952"/>
    <w:rsid w:val="005939F2"/>
    <w:rsid w:val="00593BF4"/>
    <w:rsid w:val="00596CC7"/>
    <w:rsid w:val="005A02BF"/>
    <w:rsid w:val="005A0861"/>
    <w:rsid w:val="005A5688"/>
    <w:rsid w:val="005A5795"/>
    <w:rsid w:val="005B0FA2"/>
    <w:rsid w:val="005B1F1F"/>
    <w:rsid w:val="005B27AA"/>
    <w:rsid w:val="005B2F36"/>
    <w:rsid w:val="005C4094"/>
    <w:rsid w:val="005C44DB"/>
    <w:rsid w:val="005C4DF7"/>
    <w:rsid w:val="005D58F6"/>
    <w:rsid w:val="005D7AE3"/>
    <w:rsid w:val="005E04D1"/>
    <w:rsid w:val="005E1A52"/>
    <w:rsid w:val="005E3192"/>
    <w:rsid w:val="005E5CDC"/>
    <w:rsid w:val="005E62C2"/>
    <w:rsid w:val="005E7F26"/>
    <w:rsid w:val="005F0631"/>
    <w:rsid w:val="005F4325"/>
    <w:rsid w:val="005F4703"/>
    <w:rsid w:val="005F4C96"/>
    <w:rsid w:val="005F51D5"/>
    <w:rsid w:val="005F531B"/>
    <w:rsid w:val="006010CF"/>
    <w:rsid w:val="0060547A"/>
    <w:rsid w:val="00607323"/>
    <w:rsid w:val="00610801"/>
    <w:rsid w:val="006110BF"/>
    <w:rsid w:val="00612483"/>
    <w:rsid w:val="00615C56"/>
    <w:rsid w:val="00616E30"/>
    <w:rsid w:val="00616FA8"/>
    <w:rsid w:val="006172B1"/>
    <w:rsid w:val="006172CF"/>
    <w:rsid w:val="006175C5"/>
    <w:rsid w:val="00620842"/>
    <w:rsid w:val="00621951"/>
    <w:rsid w:val="00624804"/>
    <w:rsid w:val="006250AB"/>
    <w:rsid w:val="00630CA1"/>
    <w:rsid w:val="00631507"/>
    <w:rsid w:val="0063165A"/>
    <w:rsid w:val="00631857"/>
    <w:rsid w:val="00635FBF"/>
    <w:rsid w:val="00643A84"/>
    <w:rsid w:val="00645081"/>
    <w:rsid w:val="0064555C"/>
    <w:rsid w:val="0064619E"/>
    <w:rsid w:val="00650445"/>
    <w:rsid w:val="00654607"/>
    <w:rsid w:val="00654BFC"/>
    <w:rsid w:val="00655D4E"/>
    <w:rsid w:val="00656F62"/>
    <w:rsid w:val="0066098B"/>
    <w:rsid w:val="00660B2B"/>
    <w:rsid w:val="006616CD"/>
    <w:rsid w:val="0066629C"/>
    <w:rsid w:val="00667493"/>
    <w:rsid w:val="006676EC"/>
    <w:rsid w:val="00672278"/>
    <w:rsid w:val="006722DF"/>
    <w:rsid w:val="0067233A"/>
    <w:rsid w:val="00674220"/>
    <w:rsid w:val="00674661"/>
    <w:rsid w:val="00674D86"/>
    <w:rsid w:val="006761A2"/>
    <w:rsid w:val="0068185A"/>
    <w:rsid w:val="006867A1"/>
    <w:rsid w:val="00686A47"/>
    <w:rsid w:val="006870CD"/>
    <w:rsid w:val="0069009C"/>
    <w:rsid w:val="00690F95"/>
    <w:rsid w:val="00696451"/>
    <w:rsid w:val="006A019B"/>
    <w:rsid w:val="006A1900"/>
    <w:rsid w:val="006A2815"/>
    <w:rsid w:val="006A2959"/>
    <w:rsid w:val="006A4355"/>
    <w:rsid w:val="006A483C"/>
    <w:rsid w:val="006A6CC6"/>
    <w:rsid w:val="006A712B"/>
    <w:rsid w:val="006B0090"/>
    <w:rsid w:val="006B4CE2"/>
    <w:rsid w:val="006B6ED0"/>
    <w:rsid w:val="006B7C5B"/>
    <w:rsid w:val="006C086F"/>
    <w:rsid w:val="006C129B"/>
    <w:rsid w:val="006C2049"/>
    <w:rsid w:val="006C4D34"/>
    <w:rsid w:val="006C62EE"/>
    <w:rsid w:val="006D0E8C"/>
    <w:rsid w:val="006D3C8B"/>
    <w:rsid w:val="006D491D"/>
    <w:rsid w:val="006D5B62"/>
    <w:rsid w:val="006D7603"/>
    <w:rsid w:val="006D7635"/>
    <w:rsid w:val="006E00EA"/>
    <w:rsid w:val="006E0721"/>
    <w:rsid w:val="006E0E8F"/>
    <w:rsid w:val="006E2FDF"/>
    <w:rsid w:val="006F43C9"/>
    <w:rsid w:val="006F4667"/>
    <w:rsid w:val="006F4771"/>
    <w:rsid w:val="0070084D"/>
    <w:rsid w:val="00701FA3"/>
    <w:rsid w:val="00705BD6"/>
    <w:rsid w:val="007064A4"/>
    <w:rsid w:val="00710467"/>
    <w:rsid w:val="00712564"/>
    <w:rsid w:val="00713692"/>
    <w:rsid w:val="00713D26"/>
    <w:rsid w:val="0071442B"/>
    <w:rsid w:val="007155FE"/>
    <w:rsid w:val="0071576B"/>
    <w:rsid w:val="00716175"/>
    <w:rsid w:val="0071636D"/>
    <w:rsid w:val="007234B9"/>
    <w:rsid w:val="0072398D"/>
    <w:rsid w:val="007254F0"/>
    <w:rsid w:val="00727B6B"/>
    <w:rsid w:val="00732EA7"/>
    <w:rsid w:val="00733282"/>
    <w:rsid w:val="00733776"/>
    <w:rsid w:val="00734505"/>
    <w:rsid w:val="00736290"/>
    <w:rsid w:val="007367CE"/>
    <w:rsid w:val="00736A07"/>
    <w:rsid w:val="00737F62"/>
    <w:rsid w:val="00741A98"/>
    <w:rsid w:val="00742C72"/>
    <w:rsid w:val="00745B69"/>
    <w:rsid w:val="00747625"/>
    <w:rsid w:val="007529DD"/>
    <w:rsid w:val="00756BF7"/>
    <w:rsid w:val="0076737A"/>
    <w:rsid w:val="00767528"/>
    <w:rsid w:val="00767819"/>
    <w:rsid w:val="00770472"/>
    <w:rsid w:val="00770737"/>
    <w:rsid w:val="00773D34"/>
    <w:rsid w:val="00774B74"/>
    <w:rsid w:val="00776EB5"/>
    <w:rsid w:val="00782C35"/>
    <w:rsid w:val="00783BA1"/>
    <w:rsid w:val="00783FA9"/>
    <w:rsid w:val="0078621A"/>
    <w:rsid w:val="00790000"/>
    <w:rsid w:val="00790717"/>
    <w:rsid w:val="00790C1E"/>
    <w:rsid w:val="00790C87"/>
    <w:rsid w:val="00792373"/>
    <w:rsid w:val="007943DE"/>
    <w:rsid w:val="0079510D"/>
    <w:rsid w:val="007A0506"/>
    <w:rsid w:val="007A14CD"/>
    <w:rsid w:val="007A2786"/>
    <w:rsid w:val="007A377E"/>
    <w:rsid w:val="007A5933"/>
    <w:rsid w:val="007A5B07"/>
    <w:rsid w:val="007A6E1E"/>
    <w:rsid w:val="007A7619"/>
    <w:rsid w:val="007B053F"/>
    <w:rsid w:val="007B370F"/>
    <w:rsid w:val="007B3D09"/>
    <w:rsid w:val="007B592F"/>
    <w:rsid w:val="007B6FCE"/>
    <w:rsid w:val="007C06F3"/>
    <w:rsid w:val="007C13CD"/>
    <w:rsid w:val="007C3006"/>
    <w:rsid w:val="007C42D2"/>
    <w:rsid w:val="007C4F5B"/>
    <w:rsid w:val="007C70EF"/>
    <w:rsid w:val="007C7A3E"/>
    <w:rsid w:val="007C7C8F"/>
    <w:rsid w:val="007D1CB1"/>
    <w:rsid w:val="007D2AD2"/>
    <w:rsid w:val="007D31DB"/>
    <w:rsid w:val="007D63AB"/>
    <w:rsid w:val="007D7CA8"/>
    <w:rsid w:val="007E062D"/>
    <w:rsid w:val="007E22BE"/>
    <w:rsid w:val="007E4C61"/>
    <w:rsid w:val="007E5CD8"/>
    <w:rsid w:val="007E6760"/>
    <w:rsid w:val="007F23DA"/>
    <w:rsid w:val="007F30EF"/>
    <w:rsid w:val="007F315A"/>
    <w:rsid w:val="007F3C77"/>
    <w:rsid w:val="007F6069"/>
    <w:rsid w:val="007F66C1"/>
    <w:rsid w:val="00800617"/>
    <w:rsid w:val="0080218B"/>
    <w:rsid w:val="00804268"/>
    <w:rsid w:val="008063D2"/>
    <w:rsid w:val="008102DF"/>
    <w:rsid w:val="00810F2F"/>
    <w:rsid w:val="00811696"/>
    <w:rsid w:val="00814EB1"/>
    <w:rsid w:val="008201E0"/>
    <w:rsid w:val="0082122C"/>
    <w:rsid w:val="00821969"/>
    <w:rsid w:val="00822021"/>
    <w:rsid w:val="00826F2C"/>
    <w:rsid w:val="00827DC6"/>
    <w:rsid w:val="00835026"/>
    <w:rsid w:val="0083558C"/>
    <w:rsid w:val="00837216"/>
    <w:rsid w:val="008410A3"/>
    <w:rsid w:val="0084141A"/>
    <w:rsid w:val="0084345A"/>
    <w:rsid w:val="008455EC"/>
    <w:rsid w:val="00845954"/>
    <w:rsid w:val="00845A6B"/>
    <w:rsid w:val="00845A9D"/>
    <w:rsid w:val="00845AB9"/>
    <w:rsid w:val="00845D5D"/>
    <w:rsid w:val="0084681C"/>
    <w:rsid w:val="00846947"/>
    <w:rsid w:val="00851C9F"/>
    <w:rsid w:val="00852178"/>
    <w:rsid w:val="00852211"/>
    <w:rsid w:val="00852873"/>
    <w:rsid w:val="00854F25"/>
    <w:rsid w:val="00856C50"/>
    <w:rsid w:val="0086010A"/>
    <w:rsid w:val="0086030F"/>
    <w:rsid w:val="008612A7"/>
    <w:rsid w:val="0086147D"/>
    <w:rsid w:val="0086508E"/>
    <w:rsid w:val="008670D8"/>
    <w:rsid w:val="00867CA1"/>
    <w:rsid w:val="0087104D"/>
    <w:rsid w:val="008730CC"/>
    <w:rsid w:val="00874289"/>
    <w:rsid w:val="00877220"/>
    <w:rsid w:val="008816FA"/>
    <w:rsid w:val="008827E5"/>
    <w:rsid w:val="00882FC0"/>
    <w:rsid w:val="00884F0C"/>
    <w:rsid w:val="00891091"/>
    <w:rsid w:val="0089351C"/>
    <w:rsid w:val="00893688"/>
    <w:rsid w:val="00894149"/>
    <w:rsid w:val="0089445F"/>
    <w:rsid w:val="008972EB"/>
    <w:rsid w:val="00897A47"/>
    <w:rsid w:val="008A5566"/>
    <w:rsid w:val="008A6E8F"/>
    <w:rsid w:val="008B0405"/>
    <w:rsid w:val="008B1B04"/>
    <w:rsid w:val="008B2702"/>
    <w:rsid w:val="008B3ED1"/>
    <w:rsid w:val="008B3F12"/>
    <w:rsid w:val="008B5B8F"/>
    <w:rsid w:val="008B5FFC"/>
    <w:rsid w:val="008B71E7"/>
    <w:rsid w:val="008B7F11"/>
    <w:rsid w:val="008C1E8D"/>
    <w:rsid w:val="008C2D91"/>
    <w:rsid w:val="008C380C"/>
    <w:rsid w:val="008C6662"/>
    <w:rsid w:val="008C75B3"/>
    <w:rsid w:val="008C7E6E"/>
    <w:rsid w:val="008D3156"/>
    <w:rsid w:val="008D341C"/>
    <w:rsid w:val="008D4BB1"/>
    <w:rsid w:val="008D5521"/>
    <w:rsid w:val="008D5ED9"/>
    <w:rsid w:val="008D7209"/>
    <w:rsid w:val="008D7262"/>
    <w:rsid w:val="008E0D0A"/>
    <w:rsid w:val="008E18D5"/>
    <w:rsid w:val="008E5CBF"/>
    <w:rsid w:val="008F05EF"/>
    <w:rsid w:val="008F359A"/>
    <w:rsid w:val="008F3F32"/>
    <w:rsid w:val="008F4A79"/>
    <w:rsid w:val="008F677C"/>
    <w:rsid w:val="008F6AEF"/>
    <w:rsid w:val="009113F0"/>
    <w:rsid w:val="00911A6B"/>
    <w:rsid w:val="009146BC"/>
    <w:rsid w:val="00921EA5"/>
    <w:rsid w:val="009232FF"/>
    <w:rsid w:val="00926FED"/>
    <w:rsid w:val="00931D0F"/>
    <w:rsid w:val="00934B80"/>
    <w:rsid w:val="00935B36"/>
    <w:rsid w:val="009375D1"/>
    <w:rsid w:val="00940C5F"/>
    <w:rsid w:val="00941AAB"/>
    <w:rsid w:val="00941D72"/>
    <w:rsid w:val="00942812"/>
    <w:rsid w:val="00947352"/>
    <w:rsid w:val="009528B5"/>
    <w:rsid w:val="00953400"/>
    <w:rsid w:val="00953E1D"/>
    <w:rsid w:val="00955395"/>
    <w:rsid w:val="0096087C"/>
    <w:rsid w:val="00962365"/>
    <w:rsid w:val="009638AC"/>
    <w:rsid w:val="00964EE6"/>
    <w:rsid w:val="00966FDE"/>
    <w:rsid w:val="00970163"/>
    <w:rsid w:val="00971CBC"/>
    <w:rsid w:val="0097341F"/>
    <w:rsid w:val="00973ACE"/>
    <w:rsid w:val="00974629"/>
    <w:rsid w:val="00974A8F"/>
    <w:rsid w:val="00974CA2"/>
    <w:rsid w:val="0097660A"/>
    <w:rsid w:val="009800A3"/>
    <w:rsid w:val="00982B6D"/>
    <w:rsid w:val="00983AFA"/>
    <w:rsid w:val="009905A3"/>
    <w:rsid w:val="00992987"/>
    <w:rsid w:val="00994C4E"/>
    <w:rsid w:val="00994EBD"/>
    <w:rsid w:val="0099540D"/>
    <w:rsid w:val="00996182"/>
    <w:rsid w:val="009962DD"/>
    <w:rsid w:val="009966F0"/>
    <w:rsid w:val="00997962"/>
    <w:rsid w:val="009A03CE"/>
    <w:rsid w:val="009A0A9C"/>
    <w:rsid w:val="009A3E3C"/>
    <w:rsid w:val="009A450B"/>
    <w:rsid w:val="009A7E77"/>
    <w:rsid w:val="009B4AB1"/>
    <w:rsid w:val="009B65E3"/>
    <w:rsid w:val="009B68F9"/>
    <w:rsid w:val="009B7BA1"/>
    <w:rsid w:val="009C2EB9"/>
    <w:rsid w:val="009C5F20"/>
    <w:rsid w:val="009C6456"/>
    <w:rsid w:val="009C6A92"/>
    <w:rsid w:val="009C6CDC"/>
    <w:rsid w:val="009C759F"/>
    <w:rsid w:val="009D155F"/>
    <w:rsid w:val="009D1AAB"/>
    <w:rsid w:val="009D3AC3"/>
    <w:rsid w:val="009D41F2"/>
    <w:rsid w:val="009D4FAF"/>
    <w:rsid w:val="009D710B"/>
    <w:rsid w:val="009E1093"/>
    <w:rsid w:val="009E1A6D"/>
    <w:rsid w:val="009E6145"/>
    <w:rsid w:val="009E7A41"/>
    <w:rsid w:val="009F3E83"/>
    <w:rsid w:val="009F3EB0"/>
    <w:rsid w:val="009F46B2"/>
    <w:rsid w:val="009F590C"/>
    <w:rsid w:val="009F5C19"/>
    <w:rsid w:val="009F6CF8"/>
    <w:rsid w:val="00A0265A"/>
    <w:rsid w:val="00A03483"/>
    <w:rsid w:val="00A0636C"/>
    <w:rsid w:val="00A077A5"/>
    <w:rsid w:val="00A07DF0"/>
    <w:rsid w:val="00A101AA"/>
    <w:rsid w:val="00A12337"/>
    <w:rsid w:val="00A130E9"/>
    <w:rsid w:val="00A17508"/>
    <w:rsid w:val="00A17627"/>
    <w:rsid w:val="00A20061"/>
    <w:rsid w:val="00A21FDE"/>
    <w:rsid w:val="00A26A73"/>
    <w:rsid w:val="00A31A67"/>
    <w:rsid w:val="00A337D8"/>
    <w:rsid w:val="00A33A3B"/>
    <w:rsid w:val="00A33AAF"/>
    <w:rsid w:val="00A33D14"/>
    <w:rsid w:val="00A348A2"/>
    <w:rsid w:val="00A358D6"/>
    <w:rsid w:val="00A3731A"/>
    <w:rsid w:val="00A40823"/>
    <w:rsid w:val="00A4236B"/>
    <w:rsid w:val="00A42FEA"/>
    <w:rsid w:val="00A43489"/>
    <w:rsid w:val="00A45196"/>
    <w:rsid w:val="00A47259"/>
    <w:rsid w:val="00A4785D"/>
    <w:rsid w:val="00A51E07"/>
    <w:rsid w:val="00A52F65"/>
    <w:rsid w:val="00A533A2"/>
    <w:rsid w:val="00A56E4D"/>
    <w:rsid w:val="00A60A81"/>
    <w:rsid w:val="00A619D8"/>
    <w:rsid w:val="00A61AB3"/>
    <w:rsid w:val="00A61DC2"/>
    <w:rsid w:val="00A6206B"/>
    <w:rsid w:val="00A6277F"/>
    <w:rsid w:val="00A62DF4"/>
    <w:rsid w:val="00A62E75"/>
    <w:rsid w:val="00A6774C"/>
    <w:rsid w:val="00A70527"/>
    <w:rsid w:val="00A70D9C"/>
    <w:rsid w:val="00A73139"/>
    <w:rsid w:val="00A73D5F"/>
    <w:rsid w:val="00A7430D"/>
    <w:rsid w:val="00A744FB"/>
    <w:rsid w:val="00A74AD7"/>
    <w:rsid w:val="00A74DED"/>
    <w:rsid w:val="00A7634E"/>
    <w:rsid w:val="00A770E7"/>
    <w:rsid w:val="00A7761F"/>
    <w:rsid w:val="00A83098"/>
    <w:rsid w:val="00A86AC9"/>
    <w:rsid w:val="00A878C0"/>
    <w:rsid w:val="00A906A3"/>
    <w:rsid w:val="00A92432"/>
    <w:rsid w:val="00A932AD"/>
    <w:rsid w:val="00A9351F"/>
    <w:rsid w:val="00A937B9"/>
    <w:rsid w:val="00A93F1C"/>
    <w:rsid w:val="00A9402D"/>
    <w:rsid w:val="00A9433F"/>
    <w:rsid w:val="00A955C3"/>
    <w:rsid w:val="00A96FF9"/>
    <w:rsid w:val="00A972D3"/>
    <w:rsid w:val="00AA3AF1"/>
    <w:rsid w:val="00AA49F7"/>
    <w:rsid w:val="00AA57F9"/>
    <w:rsid w:val="00AA5A04"/>
    <w:rsid w:val="00AA7653"/>
    <w:rsid w:val="00AB04ED"/>
    <w:rsid w:val="00AB4356"/>
    <w:rsid w:val="00AB550D"/>
    <w:rsid w:val="00AB6779"/>
    <w:rsid w:val="00AB6E5A"/>
    <w:rsid w:val="00AC059B"/>
    <w:rsid w:val="00AC1065"/>
    <w:rsid w:val="00AC3E04"/>
    <w:rsid w:val="00AC4412"/>
    <w:rsid w:val="00AC609A"/>
    <w:rsid w:val="00AC6D21"/>
    <w:rsid w:val="00AC79B9"/>
    <w:rsid w:val="00AD0DCD"/>
    <w:rsid w:val="00AD1A3B"/>
    <w:rsid w:val="00AD2B1D"/>
    <w:rsid w:val="00AD4AF5"/>
    <w:rsid w:val="00AD5101"/>
    <w:rsid w:val="00AD5155"/>
    <w:rsid w:val="00AD5DFC"/>
    <w:rsid w:val="00AD6BB4"/>
    <w:rsid w:val="00AE0E51"/>
    <w:rsid w:val="00AE2E87"/>
    <w:rsid w:val="00AE340D"/>
    <w:rsid w:val="00AE4E49"/>
    <w:rsid w:val="00AE57C1"/>
    <w:rsid w:val="00AE5AA6"/>
    <w:rsid w:val="00AE5D01"/>
    <w:rsid w:val="00AE7244"/>
    <w:rsid w:val="00AE78FD"/>
    <w:rsid w:val="00AF3F77"/>
    <w:rsid w:val="00AF4393"/>
    <w:rsid w:val="00AF6BA6"/>
    <w:rsid w:val="00AF6F84"/>
    <w:rsid w:val="00B00EDF"/>
    <w:rsid w:val="00B01F67"/>
    <w:rsid w:val="00B0287C"/>
    <w:rsid w:val="00B0333F"/>
    <w:rsid w:val="00B04203"/>
    <w:rsid w:val="00B0613F"/>
    <w:rsid w:val="00B07993"/>
    <w:rsid w:val="00B113A4"/>
    <w:rsid w:val="00B12C07"/>
    <w:rsid w:val="00B13263"/>
    <w:rsid w:val="00B13D1C"/>
    <w:rsid w:val="00B15E2D"/>
    <w:rsid w:val="00B1697E"/>
    <w:rsid w:val="00B20AF5"/>
    <w:rsid w:val="00B22399"/>
    <w:rsid w:val="00B2272A"/>
    <w:rsid w:val="00B230EE"/>
    <w:rsid w:val="00B25221"/>
    <w:rsid w:val="00B25CD0"/>
    <w:rsid w:val="00B27563"/>
    <w:rsid w:val="00B27873"/>
    <w:rsid w:val="00B27981"/>
    <w:rsid w:val="00B30675"/>
    <w:rsid w:val="00B31042"/>
    <w:rsid w:val="00B31EBC"/>
    <w:rsid w:val="00B328F0"/>
    <w:rsid w:val="00B37D42"/>
    <w:rsid w:val="00B4265C"/>
    <w:rsid w:val="00B4318C"/>
    <w:rsid w:val="00B50F8A"/>
    <w:rsid w:val="00B53679"/>
    <w:rsid w:val="00B54FDC"/>
    <w:rsid w:val="00B56A28"/>
    <w:rsid w:val="00B573AA"/>
    <w:rsid w:val="00B6037A"/>
    <w:rsid w:val="00B63544"/>
    <w:rsid w:val="00B63B42"/>
    <w:rsid w:val="00B64524"/>
    <w:rsid w:val="00B64E2B"/>
    <w:rsid w:val="00B669A3"/>
    <w:rsid w:val="00B70096"/>
    <w:rsid w:val="00B70612"/>
    <w:rsid w:val="00B7176F"/>
    <w:rsid w:val="00B7261D"/>
    <w:rsid w:val="00B74A11"/>
    <w:rsid w:val="00B74B16"/>
    <w:rsid w:val="00B7555A"/>
    <w:rsid w:val="00B7657C"/>
    <w:rsid w:val="00B80A70"/>
    <w:rsid w:val="00B81C4C"/>
    <w:rsid w:val="00B82501"/>
    <w:rsid w:val="00B82DBC"/>
    <w:rsid w:val="00B86427"/>
    <w:rsid w:val="00B91305"/>
    <w:rsid w:val="00B924C3"/>
    <w:rsid w:val="00B92983"/>
    <w:rsid w:val="00B945EE"/>
    <w:rsid w:val="00BA3331"/>
    <w:rsid w:val="00BA4CC4"/>
    <w:rsid w:val="00BA7718"/>
    <w:rsid w:val="00BB0781"/>
    <w:rsid w:val="00BB0DC7"/>
    <w:rsid w:val="00BB1A92"/>
    <w:rsid w:val="00BB21FE"/>
    <w:rsid w:val="00BB3676"/>
    <w:rsid w:val="00BB740F"/>
    <w:rsid w:val="00BC021E"/>
    <w:rsid w:val="00BC038D"/>
    <w:rsid w:val="00BC0A04"/>
    <w:rsid w:val="00BC24BD"/>
    <w:rsid w:val="00BC2554"/>
    <w:rsid w:val="00BC27EA"/>
    <w:rsid w:val="00BC3502"/>
    <w:rsid w:val="00BC3D88"/>
    <w:rsid w:val="00BC534D"/>
    <w:rsid w:val="00BC685C"/>
    <w:rsid w:val="00BC7F3D"/>
    <w:rsid w:val="00BD002C"/>
    <w:rsid w:val="00BD1D60"/>
    <w:rsid w:val="00BD3EED"/>
    <w:rsid w:val="00BD73A2"/>
    <w:rsid w:val="00BE40F2"/>
    <w:rsid w:val="00BE7975"/>
    <w:rsid w:val="00C00CEA"/>
    <w:rsid w:val="00C00E06"/>
    <w:rsid w:val="00C0104B"/>
    <w:rsid w:val="00C01F36"/>
    <w:rsid w:val="00C02C43"/>
    <w:rsid w:val="00C0703A"/>
    <w:rsid w:val="00C11D09"/>
    <w:rsid w:val="00C131E7"/>
    <w:rsid w:val="00C13707"/>
    <w:rsid w:val="00C155EB"/>
    <w:rsid w:val="00C20274"/>
    <w:rsid w:val="00C25190"/>
    <w:rsid w:val="00C279A9"/>
    <w:rsid w:val="00C30C5D"/>
    <w:rsid w:val="00C32E42"/>
    <w:rsid w:val="00C33A88"/>
    <w:rsid w:val="00C35B4A"/>
    <w:rsid w:val="00C42D73"/>
    <w:rsid w:val="00C45652"/>
    <w:rsid w:val="00C47541"/>
    <w:rsid w:val="00C478C5"/>
    <w:rsid w:val="00C51332"/>
    <w:rsid w:val="00C51653"/>
    <w:rsid w:val="00C532CA"/>
    <w:rsid w:val="00C53F36"/>
    <w:rsid w:val="00C55584"/>
    <w:rsid w:val="00C55BCB"/>
    <w:rsid w:val="00C55FEF"/>
    <w:rsid w:val="00C56FEA"/>
    <w:rsid w:val="00C57271"/>
    <w:rsid w:val="00C61AFF"/>
    <w:rsid w:val="00C62815"/>
    <w:rsid w:val="00C62B33"/>
    <w:rsid w:val="00C67DE3"/>
    <w:rsid w:val="00C7039B"/>
    <w:rsid w:val="00C72D66"/>
    <w:rsid w:val="00C74100"/>
    <w:rsid w:val="00C76076"/>
    <w:rsid w:val="00C76FB4"/>
    <w:rsid w:val="00C774B2"/>
    <w:rsid w:val="00C81824"/>
    <w:rsid w:val="00C81B88"/>
    <w:rsid w:val="00C8353A"/>
    <w:rsid w:val="00C86807"/>
    <w:rsid w:val="00C86BC9"/>
    <w:rsid w:val="00C87AC2"/>
    <w:rsid w:val="00C92B2F"/>
    <w:rsid w:val="00C94001"/>
    <w:rsid w:val="00C96EA4"/>
    <w:rsid w:val="00CA0EF6"/>
    <w:rsid w:val="00CA266A"/>
    <w:rsid w:val="00CA3908"/>
    <w:rsid w:val="00CA40C3"/>
    <w:rsid w:val="00CA42AC"/>
    <w:rsid w:val="00CA4AC6"/>
    <w:rsid w:val="00CA74E9"/>
    <w:rsid w:val="00CB05BF"/>
    <w:rsid w:val="00CB118D"/>
    <w:rsid w:val="00CB1C08"/>
    <w:rsid w:val="00CB1E88"/>
    <w:rsid w:val="00CB4107"/>
    <w:rsid w:val="00CB6A60"/>
    <w:rsid w:val="00CC42AC"/>
    <w:rsid w:val="00CC754F"/>
    <w:rsid w:val="00CD1BE9"/>
    <w:rsid w:val="00CD28AC"/>
    <w:rsid w:val="00CD3711"/>
    <w:rsid w:val="00CD60AA"/>
    <w:rsid w:val="00CE0415"/>
    <w:rsid w:val="00CE0A27"/>
    <w:rsid w:val="00CE478A"/>
    <w:rsid w:val="00CE5359"/>
    <w:rsid w:val="00CE781B"/>
    <w:rsid w:val="00CF2604"/>
    <w:rsid w:val="00CF3720"/>
    <w:rsid w:val="00CF55E2"/>
    <w:rsid w:val="00D013B5"/>
    <w:rsid w:val="00D01B89"/>
    <w:rsid w:val="00D03410"/>
    <w:rsid w:val="00D0673A"/>
    <w:rsid w:val="00D10C3E"/>
    <w:rsid w:val="00D112CE"/>
    <w:rsid w:val="00D16843"/>
    <w:rsid w:val="00D17822"/>
    <w:rsid w:val="00D243DF"/>
    <w:rsid w:val="00D25E47"/>
    <w:rsid w:val="00D32256"/>
    <w:rsid w:val="00D35E0A"/>
    <w:rsid w:val="00D37036"/>
    <w:rsid w:val="00D37BB6"/>
    <w:rsid w:val="00D405FD"/>
    <w:rsid w:val="00D4080A"/>
    <w:rsid w:val="00D40D3D"/>
    <w:rsid w:val="00D41221"/>
    <w:rsid w:val="00D436CD"/>
    <w:rsid w:val="00D451AC"/>
    <w:rsid w:val="00D50670"/>
    <w:rsid w:val="00D51010"/>
    <w:rsid w:val="00D51B5D"/>
    <w:rsid w:val="00D52A04"/>
    <w:rsid w:val="00D535BE"/>
    <w:rsid w:val="00D57050"/>
    <w:rsid w:val="00D60321"/>
    <w:rsid w:val="00D6421A"/>
    <w:rsid w:val="00D65F49"/>
    <w:rsid w:val="00D664D7"/>
    <w:rsid w:val="00D676EC"/>
    <w:rsid w:val="00D67CAD"/>
    <w:rsid w:val="00D705D5"/>
    <w:rsid w:val="00D707CC"/>
    <w:rsid w:val="00D73F17"/>
    <w:rsid w:val="00D74911"/>
    <w:rsid w:val="00D760EC"/>
    <w:rsid w:val="00D76AE0"/>
    <w:rsid w:val="00D76CF9"/>
    <w:rsid w:val="00D775DB"/>
    <w:rsid w:val="00D77BBD"/>
    <w:rsid w:val="00D80099"/>
    <w:rsid w:val="00D81856"/>
    <w:rsid w:val="00D81E5F"/>
    <w:rsid w:val="00D81FA9"/>
    <w:rsid w:val="00D829D0"/>
    <w:rsid w:val="00D85F6A"/>
    <w:rsid w:val="00D87C27"/>
    <w:rsid w:val="00D90F33"/>
    <w:rsid w:val="00D9251F"/>
    <w:rsid w:val="00D933CD"/>
    <w:rsid w:val="00D93C3D"/>
    <w:rsid w:val="00D9587F"/>
    <w:rsid w:val="00D972D8"/>
    <w:rsid w:val="00D97DDD"/>
    <w:rsid w:val="00DA02F1"/>
    <w:rsid w:val="00DA0C7B"/>
    <w:rsid w:val="00DA19B1"/>
    <w:rsid w:val="00DA4148"/>
    <w:rsid w:val="00DA4794"/>
    <w:rsid w:val="00DA6474"/>
    <w:rsid w:val="00DA6A49"/>
    <w:rsid w:val="00DA7917"/>
    <w:rsid w:val="00DB1785"/>
    <w:rsid w:val="00DB2A61"/>
    <w:rsid w:val="00DB4248"/>
    <w:rsid w:val="00DB4A41"/>
    <w:rsid w:val="00DB4F89"/>
    <w:rsid w:val="00DB5450"/>
    <w:rsid w:val="00DC0221"/>
    <w:rsid w:val="00DD0652"/>
    <w:rsid w:val="00DD14C7"/>
    <w:rsid w:val="00DD4DA0"/>
    <w:rsid w:val="00DD7BA3"/>
    <w:rsid w:val="00DE4D86"/>
    <w:rsid w:val="00DE7EC6"/>
    <w:rsid w:val="00DF0F4E"/>
    <w:rsid w:val="00DF2746"/>
    <w:rsid w:val="00DF2B99"/>
    <w:rsid w:val="00E01E19"/>
    <w:rsid w:val="00E03F24"/>
    <w:rsid w:val="00E065A9"/>
    <w:rsid w:val="00E10735"/>
    <w:rsid w:val="00E1374C"/>
    <w:rsid w:val="00E1493C"/>
    <w:rsid w:val="00E1706C"/>
    <w:rsid w:val="00E20EBB"/>
    <w:rsid w:val="00E22556"/>
    <w:rsid w:val="00E31D1A"/>
    <w:rsid w:val="00E32B1A"/>
    <w:rsid w:val="00E3571D"/>
    <w:rsid w:val="00E450F3"/>
    <w:rsid w:val="00E508D9"/>
    <w:rsid w:val="00E52264"/>
    <w:rsid w:val="00E5261C"/>
    <w:rsid w:val="00E52B98"/>
    <w:rsid w:val="00E531EA"/>
    <w:rsid w:val="00E53C5E"/>
    <w:rsid w:val="00E6269C"/>
    <w:rsid w:val="00E6375D"/>
    <w:rsid w:val="00E64288"/>
    <w:rsid w:val="00E66962"/>
    <w:rsid w:val="00E76552"/>
    <w:rsid w:val="00E80295"/>
    <w:rsid w:val="00E82219"/>
    <w:rsid w:val="00E84BCC"/>
    <w:rsid w:val="00E86528"/>
    <w:rsid w:val="00E927DA"/>
    <w:rsid w:val="00E93B96"/>
    <w:rsid w:val="00E971C1"/>
    <w:rsid w:val="00EA06F0"/>
    <w:rsid w:val="00EA19FE"/>
    <w:rsid w:val="00EA21AA"/>
    <w:rsid w:val="00EA2F98"/>
    <w:rsid w:val="00EA57EA"/>
    <w:rsid w:val="00EB0B08"/>
    <w:rsid w:val="00EB43E0"/>
    <w:rsid w:val="00EB5614"/>
    <w:rsid w:val="00EC0615"/>
    <w:rsid w:val="00EC0C83"/>
    <w:rsid w:val="00EC1110"/>
    <w:rsid w:val="00EC169B"/>
    <w:rsid w:val="00EC6938"/>
    <w:rsid w:val="00EC7A0F"/>
    <w:rsid w:val="00EC7BA2"/>
    <w:rsid w:val="00EC7C26"/>
    <w:rsid w:val="00EC7E28"/>
    <w:rsid w:val="00ED23FC"/>
    <w:rsid w:val="00ED2E9B"/>
    <w:rsid w:val="00ED4721"/>
    <w:rsid w:val="00ED7B00"/>
    <w:rsid w:val="00EE0614"/>
    <w:rsid w:val="00EE0813"/>
    <w:rsid w:val="00EE602C"/>
    <w:rsid w:val="00EF080B"/>
    <w:rsid w:val="00EF14FA"/>
    <w:rsid w:val="00EF37AD"/>
    <w:rsid w:val="00EF589F"/>
    <w:rsid w:val="00EF5AB5"/>
    <w:rsid w:val="00EF5EAF"/>
    <w:rsid w:val="00F00C8C"/>
    <w:rsid w:val="00F01C85"/>
    <w:rsid w:val="00F0662B"/>
    <w:rsid w:val="00F07035"/>
    <w:rsid w:val="00F159A0"/>
    <w:rsid w:val="00F204F7"/>
    <w:rsid w:val="00F21A61"/>
    <w:rsid w:val="00F21A81"/>
    <w:rsid w:val="00F236DE"/>
    <w:rsid w:val="00F23F30"/>
    <w:rsid w:val="00F243F0"/>
    <w:rsid w:val="00F25CB3"/>
    <w:rsid w:val="00F27205"/>
    <w:rsid w:val="00F30509"/>
    <w:rsid w:val="00F31D8B"/>
    <w:rsid w:val="00F363FB"/>
    <w:rsid w:val="00F3787E"/>
    <w:rsid w:val="00F37BB6"/>
    <w:rsid w:val="00F42A3E"/>
    <w:rsid w:val="00F44FE6"/>
    <w:rsid w:val="00F500BA"/>
    <w:rsid w:val="00F53835"/>
    <w:rsid w:val="00F55509"/>
    <w:rsid w:val="00F5565C"/>
    <w:rsid w:val="00F566C6"/>
    <w:rsid w:val="00F60DFE"/>
    <w:rsid w:val="00F60F82"/>
    <w:rsid w:val="00F6632F"/>
    <w:rsid w:val="00F6651D"/>
    <w:rsid w:val="00F712B0"/>
    <w:rsid w:val="00F72815"/>
    <w:rsid w:val="00F72AD9"/>
    <w:rsid w:val="00F72D92"/>
    <w:rsid w:val="00F746E9"/>
    <w:rsid w:val="00F74E1D"/>
    <w:rsid w:val="00F76268"/>
    <w:rsid w:val="00F76ACA"/>
    <w:rsid w:val="00F7735D"/>
    <w:rsid w:val="00F81183"/>
    <w:rsid w:val="00F824D3"/>
    <w:rsid w:val="00F82590"/>
    <w:rsid w:val="00F832AE"/>
    <w:rsid w:val="00F86FE1"/>
    <w:rsid w:val="00F87A96"/>
    <w:rsid w:val="00F90F75"/>
    <w:rsid w:val="00F93D7B"/>
    <w:rsid w:val="00F943D6"/>
    <w:rsid w:val="00F94B87"/>
    <w:rsid w:val="00F94B9C"/>
    <w:rsid w:val="00F96957"/>
    <w:rsid w:val="00FA0D4D"/>
    <w:rsid w:val="00FA1986"/>
    <w:rsid w:val="00FA7273"/>
    <w:rsid w:val="00FB1381"/>
    <w:rsid w:val="00FB2545"/>
    <w:rsid w:val="00FB2FBD"/>
    <w:rsid w:val="00FB46CB"/>
    <w:rsid w:val="00FB5177"/>
    <w:rsid w:val="00FB64B9"/>
    <w:rsid w:val="00FB67DB"/>
    <w:rsid w:val="00FB70D0"/>
    <w:rsid w:val="00FB7971"/>
    <w:rsid w:val="00FC06C5"/>
    <w:rsid w:val="00FC2A2C"/>
    <w:rsid w:val="00FC3948"/>
    <w:rsid w:val="00FC40AB"/>
    <w:rsid w:val="00FC4E41"/>
    <w:rsid w:val="00FC7324"/>
    <w:rsid w:val="00FD071B"/>
    <w:rsid w:val="00FD09D9"/>
    <w:rsid w:val="00FD13AD"/>
    <w:rsid w:val="00FD4124"/>
    <w:rsid w:val="00FD6FCF"/>
    <w:rsid w:val="00FD790C"/>
    <w:rsid w:val="00FE05BF"/>
    <w:rsid w:val="00FE0DDE"/>
    <w:rsid w:val="00FE3A62"/>
    <w:rsid w:val="00FE3A7D"/>
    <w:rsid w:val="00FE46FA"/>
    <w:rsid w:val="00FE5B93"/>
    <w:rsid w:val="00FF0FD5"/>
    <w:rsid w:val="00FF4F0A"/>
    <w:rsid w:val="00FF553A"/>
    <w:rsid w:val="00FF7F9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FC6B4"/>
  <w15:docId w15:val="{33D7AFA5-1797-4330-8CE0-4D8F2ED7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6451"/>
    <w:rPr>
      <w:sz w:val="24"/>
      <w:szCs w:val="24"/>
    </w:rPr>
  </w:style>
  <w:style w:type="paragraph" w:styleId="Nagwek1">
    <w:name w:val="heading 1"/>
    <w:basedOn w:val="Normalny"/>
    <w:next w:val="Normalny"/>
    <w:qFormat/>
    <w:rsid w:val="00696451"/>
    <w:pPr>
      <w:keepNext/>
      <w:jc w:val="both"/>
      <w:outlineLvl w:val="0"/>
    </w:pPr>
    <w:rPr>
      <w:rFonts w:eastAsia="Arial Unicode MS"/>
      <w:b/>
    </w:rPr>
  </w:style>
  <w:style w:type="paragraph" w:styleId="Nagwek2">
    <w:name w:val="heading 2"/>
    <w:basedOn w:val="Normalny"/>
    <w:qFormat/>
    <w:rsid w:val="00696451"/>
    <w:pPr>
      <w:spacing w:before="100" w:beforeAutospacing="1" w:after="100" w:afterAutospacing="1"/>
      <w:outlineLvl w:val="1"/>
    </w:pPr>
    <w:rPr>
      <w:rFonts w:ascii="Arial Unicode MS" w:eastAsia="Arial Unicode MS" w:hAnsi="Arial Unicode MS" w:cs="Arial Unicode MS"/>
      <w:b/>
      <w:bCs/>
      <w:sz w:val="36"/>
      <w:szCs w:val="36"/>
    </w:rPr>
  </w:style>
  <w:style w:type="paragraph" w:styleId="Nagwek3">
    <w:name w:val="heading 3"/>
    <w:basedOn w:val="Normalny"/>
    <w:next w:val="Normalny"/>
    <w:qFormat/>
    <w:rsid w:val="00696451"/>
    <w:pPr>
      <w:keepNext/>
      <w:jc w:val="center"/>
      <w:outlineLvl w:val="2"/>
    </w:pPr>
    <w:rPr>
      <w:rFonts w:ascii="Arial" w:hAnsi="Arial" w:cs="Arial"/>
      <w:b/>
      <w:szCs w:val="20"/>
    </w:rPr>
  </w:style>
  <w:style w:type="paragraph" w:styleId="Nagwek4">
    <w:name w:val="heading 4"/>
    <w:basedOn w:val="Normalny"/>
    <w:next w:val="Normalny"/>
    <w:qFormat/>
    <w:rsid w:val="00696451"/>
    <w:pPr>
      <w:keepNext/>
      <w:tabs>
        <w:tab w:val="left" w:pos="502"/>
      </w:tabs>
      <w:jc w:val="both"/>
      <w:outlineLvl w:val="3"/>
    </w:pPr>
    <w:rPr>
      <w:rFonts w:ascii="Arial" w:hAnsi="Arial" w:cs="Arial"/>
      <w:b/>
      <w:bCs/>
      <w:sz w:val="22"/>
    </w:rPr>
  </w:style>
  <w:style w:type="paragraph" w:styleId="Nagwek5">
    <w:name w:val="heading 5"/>
    <w:basedOn w:val="Normalny"/>
    <w:next w:val="Normalny"/>
    <w:link w:val="Nagwek5Znak"/>
    <w:qFormat/>
    <w:rsid w:val="00696451"/>
    <w:pPr>
      <w:keepNext/>
      <w:jc w:val="both"/>
      <w:outlineLvl w:val="4"/>
    </w:pPr>
    <w:rPr>
      <w:rFonts w:ascii="Arial" w:hAnsi="Arial" w:cs="Arial"/>
      <w:i/>
      <w:iCs/>
      <w:sz w:val="22"/>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ytu1">
    <w:name w:val="Tytuł1"/>
    <w:basedOn w:val="Domylnaczcionkaakapitu"/>
    <w:rsid w:val="00696451"/>
  </w:style>
  <w:style w:type="paragraph" w:styleId="Tekstpodstawowy">
    <w:name w:val="Body Text"/>
    <w:basedOn w:val="Normalny"/>
    <w:semiHidden/>
    <w:rsid w:val="00696451"/>
    <w:pPr>
      <w:autoSpaceDE w:val="0"/>
      <w:autoSpaceDN w:val="0"/>
      <w:adjustRightInd w:val="0"/>
      <w:jc w:val="both"/>
    </w:pPr>
    <w:rPr>
      <w:rFonts w:ascii="Arial" w:hAnsi="Arial" w:cs="Arial"/>
      <w:szCs w:val="28"/>
    </w:rPr>
  </w:style>
  <w:style w:type="character" w:customStyle="1" w:styleId="txt">
    <w:name w:val="txt"/>
    <w:basedOn w:val="Domylnaczcionkaakapitu"/>
    <w:rsid w:val="00696451"/>
  </w:style>
  <w:style w:type="paragraph" w:styleId="Tekstpodstawowy2">
    <w:name w:val="Body Text 2"/>
    <w:basedOn w:val="Normalny"/>
    <w:semiHidden/>
    <w:rsid w:val="00696451"/>
    <w:pPr>
      <w:jc w:val="both"/>
    </w:pPr>
    <w:rPr>
      <w:rFonts w:ascii="Arial" w:hAnsi="Arial" w:cs="Arial"/>
    </w:rPr>
  </w:style>
  <w:style w:type="paragraph" w:styleId="Tekstpodstawowywcity">
    <w:name w:val="Body Text Indent"/>
    <w:basedOn w:val="Normalny"/>
    <w:semiHidden/>
    <w:rsid w:val="00696451"/>
    <w:pPr>
      <w:tabs>
        <w:tab w:val="left" w:pos="502"/>
      </w:tabs>
      <w:ind w:left="420"/>
      <w:jc w:val="both"/>
    </w:pPr>
    <w:rPr>
      <w:rFonts w:ascii="Arial" w:hAnsi="Arial" w:cs="Arial"/>
      <w:sz w:val="22"/>
    </w:rPr>
  </w:style>
  <w:style w:type="character" w:customStyle="1" w:styleId="Nagwek5Znak">
    <w:name w:val="Nagłówek 5 Znak"/>
    <w:link w:val="Nagwek5"/>
    <w:rsid w:val="00631857"/>
    <w:rPr>
      <w:rFonts w:ascii="Arial" w:hAnsi="Arial" w:cs="Arial"/>
      <w:i/>
      <w:iCs/>
      <w:sz w:val="22"/>
      <w:szCs w:val="16"/>
    </w:rPr>
  </w:style>
  <w:style w:type="paragraph" w:customStyle="1" w:styleId="PFRON">
    <w:name w:val="PFRON"/>
    <w:basedOn w:val="Normalny"/>
    <w:rsid w:val="001673D6"/>
    <w:rPr>
      <w:szCs w:val="20"/>
    </w:rPr>
  </w:style>
  <w:style w:type="paragraph" w:customStyle="1" w:styleId="1">
    <w:name w:val="1"/>
    <w:basedOn w:val="Normalny"/>
    <w:next w:val="Normalny"/>
    <w:rsid w:val="001721FB"/>
  </w:style>
  <w:style w:type="paragraph" w:customStyle="1" w:styleId="western">
    <w:name w:val="western"/>
    <w:basedOn w:val="Normalny"/>
    <w:rsid w:val="001721FB"/>
    <w:pPr>
      <w:spacing w:before="100" w:beforeAutospacing="1" w:after="100" w:afterAutospacing="1"/>
      <w:jc w:val="both"/>
    </w:pPr>
  </w:style>
  <w:style w:type="paragraph" w:styleId="Tekstpodstawowywcity2">
    <w:name w:val="Body Text Indent 2"/>
    <w:basedOn w:val="Normalny"/>
    <w:rsid w:val="00AD5101"/>
    <w:pPr>
      <w:spacing w:after="120" w:line="480" w:lineRule="auto"/>
      <w:ind w:left="283"/>
    </w:pPr>
  </w:style>
  <w:style w:type="character" w:styleId="Numerstrony">
    <w:name w:val="page number"/>
    <w:rsid w:val="003C4DAE"/>
  </w:style>
  <w:style w:type="paragraph" w:customStyle="1" w:styleId="Standard">
    <w:name w:val="Standard"/>
    <w:rsid w:val="003C4DAE"/>
    <w:pPr>
      <w:widowControl w:val="0"/>
      <w:suppressAutoHyphens/>
      <w:autoSpaceDN w:val="0"/>
      <w:textAlignment w:val="baseline"/>
    </w:pPr>
    <w:rPr>
      <w:rFonts w:eastAsia="SimSun" w:cs="Mangal"/>
      <w:kern w:val="3"/>
      <w:sz w:val="24"/>
      <w:szCs w:val="24"/>
      <w:lang w:eastAsia="zh-CN" w:bidi="hi-IN"/>
    </w:rPr>
  </w:style>
  <w:style w:type="paragraph" w:styleId="Akapitzlist">
    <w:name w:val="List Paragraph"/>
    <w:basedOn w:val="Normalny"/>
    <w:uiPriority w:val="34"/>
    <w:qFormat/>
    <w:rsid w:val="003C4DAE"/>
    <w:pPr>
      <w:ind w:left="708"/>
    </w:pPr>
  </w:style>
  <w:style w:type="character" w:styleId="Hipercze">
    <w:name w:val="Hyperlink"/>
    <w:rsid w:val="00D705D5"/>
    <w:rPr>
      <w:color w:val="0000FF"/>
      <w:u w:val="single"/>
    </w:rPr>
  </w:style>
  <w:style w:type="paragraph" w:customStyle="1" w:styleId="Textbodyindent">
    <w:name w:val="Text body indent"/>
    <w:basedOn w:val="Standard"/>
    <w:rsid w:val="00822021"/>
    <w:pPr>
      <w:ind w:left="720"/>
    </w:pPr>
    <w:rPr>
      <w:rFonts w:ascii="Arial" w:eastAsia="Arial" w:hAnsi="Arial" w:cs="Arial"/>
      <w:b/>
      <w:bCs/>
      <w:iCs/>
      <w:sz w:val="22"/>
      <w:szCs w:val="22"/>
    </w:rPr>
  </w:style>
  <w:style w:type="paragraph" w:styleId="NormalnyWeb">
    <w:name w:val="Normal (Web)"/>
    <w:basedOn w:val="Normalny"/>
    <w:uiPriority w:val="99"/>
    <w:unhideWhenUsed/>
    <w:rsid w:val="003D0409"/>
    <w:pPr>
      <w:spacing w:before="100" w:beforeAutospacing="1" w:after="100" w:afterAutospacing="1"/>
    </w:pPr>
  </w:style>
  <w:style w:type="character" w:styleId="Pogrubienie">
    <w:name w:val="Strong"/>
    <w:uiPriority w:val="22"/>
    <w:qFormat/>
    <w:rsid w:val="00232547"/>
    <w:rPr>
      <w:b/>
      <w:bCs/>
    </w:rPr>
  </w:style>
  <w:style w:type="paragraph" w:customStyle="1" w:styleId="metryka">
    <w:name w:val="metryka"/>
    <w:basedOn w:val="Normalny"/>
    <w:qFormat/>
    <w:rsid w:val="00232547"/>
    <w:pPr>
      <w:suppressAutoHyphens/>
      <w:spacing w:beforeAutospacing="1" w:after="200" w:afterAutospacing="1"/>
    </w:pPr>
    <w:rPr>
      <w:color w:val="00000A"/>
    </w:rPr>
  </w:style>
  <w:style w:type="paragraph" w:customStyle="1" w:styleId="paragraf">
    <w:name w:val="paragraf"/>
    <w:basedOn w:val="Normalny"/>
    <w:rsid w:val="00291850"/>
    <w:pPr>
      <w:spacing w:before="100" w:beforeAutospacing="1" w:after="100" w:afterAutospacing="1"/>
    </w:pPr>
  </w:style>
  <w:style w:type="paragraph" w:customStyle="1" w:styleId="TableContents">
    <w:name w:val="Table Contents"/>
    <w:basedOn w:val="Standard"/>
    <w:rsid w:val="00361BF9"/>
    <w:pPr>
      <w:suppressLineNumbers/>
      <w:textAlignment w:val="auto"/>
    </w:pPr>
    <w:rPr>
      <w:rFonts w:ascii="Liberation Serif" w:hAnsi="Liberation Serif"/>
    </w:rPr>
  </w:style>
  <w:style w:type="paragraph" w:styleId="Tekstdymka">
    <w:name w:val="Balloon Text"/>
    <w:basedOn w:val="Normalny"/>
    <w:link w:val="TekstdymkaZnak"/>
    <w:uiPriority w:val="99"/>
    <w:semiHidden/>
    <w:unhideWhenUsed/>
    <w:rsid w:val="006A2959"/>
    <w:rPr>
      <w:rFonts w:ascii="Tahoma" w:hAnsi="Tahoma" w:cs="Tahoma"/>
      <w:sz w:val="16"/>
      <w:szCs w:val="16"/>
    </w:rPr>
  </w:style>
  <w:style w:type="character" w:customStyle="1" w:styleId="TekstdymkaZnak">
    <w:name w:val="Tekst dymka Znak"/>
    <w:link w:val="Tekstdymka"/>
    <w:uiPriority w:val="99"/>
    <w:semiHidden/>
    <w:rsid w:val="006A2959"/>
    <w:rPr>
      <w:rFonts w:ascii="Tahoma" w:hAnsi="Tahoma" w:cs="Tahoma"/>
      <w:sz w:val="16"/>
      <w:szCs w:val="16"/>
    </w:rPr>
  </w:style>
  <w:style w:type="paragraph" w:styleId="Tytu">
    <w:name w:val="Title"/>
    <w:basedOn w:val="Normalny"/>
    <w:next w:val="Normalny"/>
    <w:link w:val="TytuZnak"/>
    <w:uiPriority w:val="10"/>
    <w:qFormat/>
    <w:rsid w:val="00A9433F"/>
    <w:pPr>
      <w:spacing w:before="240" w:after="60"/>
      <w:jc w:val="center"/>
      <w:outlineLvl w:val="0"/>
    </w:pPr>
    <w:rPr>
      <w:rFonts w:ascii="Cambria" w:hAnsi="Cambria"/>
      <w:b/>
      <w:bCs/>
      <w:kern w:val="28"/>
      <w:sz w:val="32"/>
      <w:szCs w:val="32"/>
    </w:rPr>
  </w:style>
  <w:style w:type="character" w:customStyle="1" w:styleId="TytuZnak">
    <w:name w:val="Tytuł Znak"/>
    <w:link w:val="Tytu"/>
    <w:uiPriority w:val="10"/>
    <w:rsid w:val="00A9433F"/>
    <w:rPr>
      <w:rFonts w:ascii="Cambria" w:eastAsia="Times New Roman" w:hAnsi="Cambria" w:cs="Times New Roman"/>
      <w:b/>
      <w:bCs/>
      <w:kern w:val="28"/>
      <w:sz w:val="32"/>
      <w:szCs w:val="32"/>
    </w:rPr>
  </w:style>
  <w:style w:type="table" w:styleId="Tabela-Siatka">
    <w:name w:val="Table Grid"/>
    <w:basedOn w:val="Standardowy"/>
    <w:uiPriority w:val="39"/>
    <w:rsid w:val="003E37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1B2BDF"/>
    <w:rPr>
      <w:sz w:val="16"/>
      <w:szCs w:val="16"/>
    </w:rPr>
  </w:style>
  <w:style w:type="paragraph" w:styleId="Tekstkomentarza">
    <w:name w:val="annotation text"/>
    <w:basedOn w:val="Normalny"/>
    <w:link w:val="TekstkomentarzaZnak"/>
    <w:uiPriority w:val="99"/>
    <w:semiHidden/>
    <w:unhideWhenUsed/>
    <w:rsid w:val="001B2BDF"/>
    <w:rPr>
      <w:sz w:val="20"/>
      <w:szCs w:val="20"/>
    </w:rPr>
  </w:style>
  <w:style w:type="character" w:customStyle="1" w:styleId="TekstkomentarzaZnak">
    <w:name w:val="Tekst komentarza Znak"/>
    <w:basedOn w:val="Domylnaczcionkaakapitu"/>
    <w:link w:val="Tekstkomentarza"/>
    <w:uiPriority w:val="99"/>
    <w:semiHidden/>
    <w:rsid w:val="001B2BDF"/>
  </w:style>
  <w:style w:type="paragraph" w:styleId="Tematkomentarza">
    <w:name w:val="annotation subject"/>
    <w:basedOn w:val="Tekstkomentarza"/>
    <w:next w:val="Tekstkomentarza"/>
    <w:link w:val="TematkomentarzaZnak"/>
    <w:uiPriority w:val="99"/>
    <w:semiHidden/>
    <w:unhideWhenUsed/>
    <w:rsid w:val="001B2BDF"/>
    <w:rPr>
      <w:b/>
      <w:bCs/>
    </w:rPr>
  </w:style>
  <w:style w:type="character" w:customStyle="1" w:styleId="TematkomentarzaZnak">
    <w:name w:val="Temat komentarza Znak"/>
    <w:link w:val="Tematkomentarza"/>
    <w:uiPriority w:val="99"/>
    <w:semiHidden/>
    <w:rsid w:val="001B2BDF"/>
    <w:rPr>
      <w:b/>
      <w:bCs/>
    </w:rPr>
  </w:style>
  <w:style w:type="table" w:customStyle="1" w:styleId="Tabela-Siatka1">
    <w:name w:val="Tabela - Siatka1"/>
    <w:basedOn w:val="Standardowy"/>
    <w:next w:val="Tabela-Siatka"/>
    <w:uiPriority w:val="59"/>
    <w:rsid w:val="001E4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2D6893"/>
    <w:rPr>
      <w:i/>
      <w:iCs/>
    </w:rPr>
  </w:style>
  <w:style w:type="paragraph" w:styleId="Nagwek">
    <w:name w:val="header"/>
    <w:basedOn w:val="Normalny"/>
    <w:link w:val="NagwekZnak"/>
    <w:uiPriority w:val="99"/>
    <w:unhideWhenUsed/>
    <w:rsid w:val="003124C9"/>
    <w:pPr>
      <w:tabs>
        <w:tab w:val="center" w:pos="4536"/>
        <w:tab w:val="right" w:pos="9072"/>
      </w:tabs>
    </w:pPr>
  </w:style>
  <w:style w:type="character" w:customStyle="1" w:styleId="NagwekZnak">
    <w:name w:val="Nagłówek Znak"/>
    <w:link w:val="Nagwek"/>
    <w:uiPriority w:val="99"/>
    <w:rsid w:val="003124C9"/>
    <w:rPr>
      <w:sz w:val="24"/>
      <w:szCs w:val="24"/>
    </w:rPr>
  </w:style>
  <w:style w:type="paragraph" w:styleId="Stopka">
    <w:name w:val="footer"/>
    <w:basedOn w:val="Normalny"/>
    <w:link w:val="StopkaZnak"/>
    <w:uiPriority w:val="99"/>
    <w:unhideWhenUsed/>
    <w:rsid w:val="003124C9"/>
    <w:pPr>
      <w:tabs>
        <w:tab w:val="center" w:pos="4536"/>
        <w:tab w:val="right" w:pos="9072"/>
      </w:tabs>
    </w:pPr>
  </w:style>
  <w:style w:type="character" w:customStyle="1" w:styleId="StopkaZnak">
    <w:name w:val="Stopka Znak"/>
    <w:link w:val="Stopka"/>
    <w:uiPriority w:val="99"/>
    <w:rsid w:val="003124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5074">
      <w:bodyDiv w:val="1"/>
      <w:marLeft w:val="0"/>
      <w:marRight w:val="0"/>
      <w:marTop w:val="0"/>
      <w:marBottom w:val="0"/>
      <w:divBdr>
        <w:top w:val="none" w:sz="0" w:space="0" w:color="auto"/>
        <w:left w:val="none" w:sz="0" w:space="0" w:color="auto"/>
        <w:bottom w:val="none" w:sz="0" w:space="0" w:color="auto"/>
        <w:right w:val="none" w:sz="0" w:space="0" w:color="auto"/>
      </w:divBdr>
    </w:div>
    <w:div w:id="250478644">
      <w:bodyDiv w:val="1"/>
      <w:marLeft w:val="0"/>
      <w:marRight w:val="0"/>
      <w:marTop w:val="0"/>
      <w:marBottom w:val="0"/>
      <w:divBdr>
        <w:top w:val="none" w:sz="0" w:space="0" w:color="auto"/>
        <w:left w:val="none" w:sz="0" w:space="0" w:color="auto"/>
        <w:bottom w:val="none" w:sz="0" w:space="0" w:color="auto"/>
        <w:right w:val="none" w:sz="0" w:space="0" w:color="auto"/>
      </w:divBdr>
    </w:div>
    <w:div w:id="282082419">
      <w:bodyDiv w:val="1"/>
      <w:marLeft w:val="0"/>
      <w:marRight w:val="0"/>
      <w:marTop w:val="0"/>
      <w:marBottom w:val="0"/>
      <w:divBdr>
        <w:top w:val="none" w:sz="0" w:space="0" w:color="auto"/>
        <w:left w:val="none" w:sz="0" w:space="0" w:color="auto"/>
        <w:bottom w:val="none" w:sz="0" w:space="0" w:color="auto"/>
        <w:right w:val="none" w:sz="0" w:space="0" w:color="auto"/>
      </w:divBdr>
    </w:div>
    <w:div w:id="303195751">
      <w:bodyDiv w:val="1"/>
      <w:marLeft w:val="0"/>
      <w:marRight w:val="0"/>
      <w:marTop w:val="0"/>
      <w:marBottom w:val="0"/>
      <w:divBdr>
        <w:top w:val="none" w:sz="0" w:space="0" w:color="auto"/>
        <w:left w:val="none" w:sz="0" w:space="0" w:color="auto"/>
        <w:bottom w:val="none" w:sz="0" w:space="0" w:color="auto"/>
        <w:right w:val="none" w:sz="0" w:space="0" w:color="auto"/>
      </w:divBdr>
    </w:div>
    <w:div w:id="410851168">
      <w:bodyDiv w:val="1"/>
      <w:marLeft w:val="0"/>
      <w:marRight w:val="0"/>
      <w:marTop w:val="0"/>
      <w:marBottom w:val="0"/>
      <w:divBdr>
        <w:top w:val="none" w:sz="0" w:space="0" w:color="auto"/>
        <w:left w:val="none" w:sz="0" w:space="0" w:color="auto"/>
        <w:bottom w:val="none" w:sz="0" w:space="0" w:color="auto"/>
        <w:right w:val="none" w:sz="0" w:space="0" w:color="auto"/>
      </w:divBdr>
    </w:div>
    <w:div w:id="768428306">
      <w:bodyDiv w:val="1"/>
      <w:marLeft w:val="0"/>
      <w:marRight w:val="0"/>
      <w:marTop w:val="0"/>
      <w:marBottom w:val="0"/>
      <w:divBdr>
        <w:top w:val="none" w:sz="0" w:space="0" w:color="auto"/>
        <w:left w:val="none" w:sz="0" w:space="0" w:color="auto"/>
        <w:bottom w:val="none" w:sz="0" w:space="0" w:color="auto"/>
        <w:right w:val="none" w:sz="0" w:space="0" w:color="auto"/>
      </w:divBdr>
    </w:div>
    <w:div w:id="919339486">
      <w:bodyDiv w:val="1"/>
      <w:marLeft w:val="0"/>
      <w:marRight w:val="0"/>
      <w:marTop w:val="0"/>
      <w:marBottom w:val="0"/>
      <w:divBdr>
        <w:top w:val="none" w:sz="0" w:space="0" w:color="auto"/>
        <w:left w:val="none" w:sz="0" w:space="0" w:color="auto"/>
        <w:bottom w:val="none" w:sz="0" w:space="0" w:color="auto"/>
        <w:right w:val="none" w:sz="0" w:space="0" w:color="auto"/>
      </w:divBdr>
    </w:div>
    <w:div w:id="1178734050">
      <w:bodyDiv w:val="1"/>
      <w:marLeft w:val="0"/>
      <w:marRight w:val="0"/>
      <w:marTop w:val="0"/>
      <w:marBottom w:val="0"/>
      <w:divBdr>
        <w:top w:val="none" w:sz="0" w:space="0" w:color="auto"/>
        <w:left w:val="none" w:sz="0" w:space="0" w:color="auto"/>
        <w:bottom w:val="none" w:sz="0" w:space="0" w:color="auto"/>
        <w:right w:val="none" w:sz="0" w:space="0" w:color="auto"/>
      </w:divBdr>
      <w:divsChild>
        <w:div w:id="17779470">
          <w:marLeft w:val="0"/>
          <w:marRight w:val="0"/>
          <w:marTop w:val="0"/>
          <w:marBottom w:val="0"/>
          <w:divBdr>
            <w:top w:val="none" w:sz="0" w:space="0" w:color="auto"/>
            <w:left w:val="none" w:sz="0" w:space="0" w:color="auto"/>
            <w:bottom w:val="none" w:sz="0" w:space="0" w:color="auto"/>
            <w:right w:val="none" w:sz="0" w:space="0" w:color="auto"/>
          </w:divBdr>
        </w:div>
        <w:div w:id="268855272">
          <w:marLeft w:val="0"/>
          <w:marRight w:val="0"/>
          <w:marTop w:val="0"/>
          <w:marBottom w:val="0"/>
          <w:divBdr>
            <w:top w:val="none" w:sz="0" w:space="0" w:color="auto"/>
            <w:left w:val="none" w:sz="0" w:space="0" w:color="auto"/>
            <w:bottom w:val="none" w:sz="0" w:space="0" w:color="auto"/>
            <w:right w:val="none" w:sz="0" w:space="0" w:color="auto"/>
          </w:divBdr>
        </w:div>
        <w:div w:id="894000310">
          <w:marLeft w:val="0"/>
          <w:marRight w:val="0"/>
          <w:marTop w:val="0"/>
          <w:marBottom w:val="0"/>
          <w:divBdr>
            <w:top w:val="none" w:sz="0" w:space="0" w:color="auto"/>
            <w:left w:val="none" w:sz="0" w:space="0" w:color="auto"/>
            <w:bottom w:val="none" w:sz="0" w:space="0" w:color="auto"/>
            <w:right w:val="none" w:sz="0" w:space="0" w:color="auto"/>
          </w:divBdr>
        </w:div>
        <w:div w:id="984511421">
          <w:marLeft w:val="0"/>
          <w:marRight w:val="0"/>
          <w:marTop w:val="0"/>
          <w:marBottom w:val="0"/>
          <w:divBdr>
            <w:top w:val="none" w:sz="0" w:space="0" w:color="auto"/>
            <w:left w:val="none" w:sz="0" w:space="0" w:color="auto"/>
            <w:bottom w:val="none" w:sz="0" w:space="0" w:color="auto"/>
            <w:right w:val="none" w:sz="0" w:space="0" w:color="auto"/>
          </w:divBdr>
        </w:div>
        <w:div w:id="1159731882">
          <w:marLeft w:val="0"/>
          <w:marRight w:val="0"/>
          <w:marTop w:val="0"/>
          <w:marBottom w:val="0"/>
          <w:divBdr>
            <w:top w:val="none" w:sz="0" w:space="0" w:color="auto"/>
            <w:left w:val="none" w:sz="0" w:space="0" w:color="auto"/>
            <w:bottom w:val="none" w:sz="0" w:space="0" w:color="auto"/>
            <w:right w:val="none" w:sz="0" w:space="0" w:color="auto"/>
          </w:divBdr>
        </w:div>
        <w:div w:id="1268460902">
          <w:marLeft w:val="0"/>
          <w:marRight w:val="0"/>
          <w:marTop w:val="0"/>
          <w:marBottom w:val="0"/>
          <w:divBdr>
            <w:top w:val="none" w:sz="0" w:space="0" w:color="auto"/>
            <w:left w:val="none" w:sz="0" w:space="0" w:color="auto"/>
            <w:bottom w:val="none" w:sz="0" w:space="0" w:color="auto"/>
            <w:right w:val="none" w:sz="0" w:space="0" w:color="auto"/>
          </w:divBdr>
        </w:div>
        <w:div w:id="1345210146">
          <w:marLeft w:val="0"/>
          <w:marRight w:val="0"/>
          <w:marTop w:val="0"/>
          <w:marBottom w:val="0"/>
          <w:divBdr>
            <w:top w:val="none" w:sz="0" w:space="0" w:color="auto"/>
            <w:left w:val="none" w:sz="0" w:space="0" w:color="auto"/>
            <w:bottom w:val="none" w:sz="0" w:space="0" w:color="auto"/>
            <w:right w:val="none" w:sz="0" w:space="0" w:color="auto"/>
          </w:divBdr>
        </w:div>
        <w:div w:id="1726491126">
          <w:marLeft w:val="0"/>
          <w:marRight w:val="0"/>
          <w:marTop w:val="0"/>
          <w:marBottom w:val="0"/>
          <w:divBdr>
            <w:top w:val="none" w:sz="0" w:space="0" w:color="auto"/>
            <w:left w:val="none" w:sz="0" w:space="0" w:color="auto"/>
            <w:bottom w:val="none" w:sz="0" w:space="0" w:color="auto"/>
            <w:right w:val="none" w:sz="0" w:space="0" w:color="auto"/>
          </w:divBdr>
        </w:div>
        <w:div w:id="1771318928">
          <w:marLeft w:val="0"/>
          <w:marRight w:val="0"/>
          <w:marTop w:val="0"/>
          <w:marBottom w:val="0"/>
          <w:divBdr>
            <w:top w:val="none" w:sz="0" w:space="0" w:color="auto"/>
            <w:left w:val="none" w:sz="0" w:space="0" w:color="auto"/>
            <w:bottom w:val="none" w:sz="0" w:space="0" w:color="auto"/>
            <w:right w:val="none" w:sz="0" w:space="0" w:color="auto"/>
          </w:divBdr>
        </w:div>
        <w:div w:id="1827237122">
          <w:marLeft w:val="0"/>
          <w:marRight w:val="0"/>
          <w:marTop w:val="0"/>
          <w:marBottom w:val="0"/>
          <w:divBdr>
            <w:top w:val="none" w:sz="0" w:space="0" w:color="auto"/>
            <w:left w:val="none" w:sz="0" w:space="0" w:color="auto"/>
            <w:bottom w:val="none" w:sz="0" w:space="0" w:color="auto"/>
            <w:right w:val="none" w:sz="0" w:space="0" w:color="auto"/>
          </w:divBdr>
        </w:div>
      </w:divsChild>
    </w:div>
    <w:div w:id="1429809243">
      <w:bodyDiv w:val="1"/>
      <w:marLeft w:val="0"/>
      <w:marRight w:val="0"/>
      <w:marTop w:val="0"/>
      <w:marBottom w:val="0"/>
      <w:divBdr>
        <w:top w:val="none" w:sz="0" w:space="0" w:color="auto"/>
        <w:left w:val="none" w:sz="0" w:space="0" w:color="auto"/>
        <w:bottom w:val="none" w:sz="0" w:space="0" w:color="auto"/>
        <w:right w:val="none" w:sz="0" w:space="0" w:color="auto"/>
      </w:divBdr>
    </w:div>
    <w:div w:id="1440223388">
      <w:bodyDiv w:val="1"/>
      <w:marLeft w:val="0"/>
      <w:marRight w:val="0"/>
      <w:marTop w:val="0"/>
      <w:marBottom w:val="0"/>
      <w:divBdr>
        <w:top w:val="none" w:sz="0" w:space="0" w:color="auto"/>
        <w:left w:val="none" w:sz="0" w:space="0" w:color="auto"/>
        <w:bottom w:val="none" w:sz="0" w:space="0" w:color="auto"/>
        <w:right w:val="none" w:sz="0" w:space="0" w:color="auto"/>
      </w:divBdr>
    </w:div>
    <w:div w:id="1443645969">
      <w:bodyDiv w:val="1"/>
      <w:marLeft w:val="0"/>
      <w:marRight w:val="0"/>
      <w:marTop w:val="0"/>
      <w:marBottom w:val="0"/>
      <w:divBdr>
        <w:top w:val="none" w:sz="0" w:space="0" w:color="auto"/>
        <w:left w:val="none" w:sz="0" w:space="0" w:color="auto"/>
        <w:bottom w:val="none" w:sz="0" w:space="0" w:color="auto"/>
        <w:right w:val="none" w:sz="0" w:space="0" w:color="auto"/>
      </w:divBdr>
    </w:div>
    <w:div w:id="1497186032">
      <w:bodyDiv w:val="1"/>
      <w:marLeft w:val="0"/>
      <w:marRight w:val="0"/>
      <w:marTop w:val="0"/>
      <w:marBottom w:val="0"/>
      <w:divBdr>
        <w:top w:val="none" w:sz="0" w:space="0" w:color="auto"/>
        <w:left w:val="none" w:sz="0" w:space="0" w:color="auto"/>
        <w:bottom w:val="none" w:sz="0" w:space="0" w:color="auto"/>
        <w:right w:val="none" w:sz="0" w:space="0" w:color="auto"/>
      </w:divBdr>
    </w:div>
    <w:div w:id="1674608277">
      <w:bodyDiv w:val="1"/>
      <w:marLeft w:val="0"/>
      <w:marRight w:val="0"/>
      <w:marTop w:val="0"/>
      <w:marBottom w:val="0"/>
      <w:divBdr>
        <w:top w:val="none" w:sz="0" w:space="0" w:color="auto"/>
        <w:left w:val="none" w:sz="0" w:space="0" w:color="auto"/>
        <w:bottom w:val="none" w:sz="0" w:space="0" w:color="auto"/>
        <w:right w:val="none" w:sz="0" w:space="0" w:color="auto"/>
      </w:divBdr>
    </w:div>
    <w:div w:id="1913419409">
      <w:bodyDiv w:val="1"/>
      <w:marLeft w:val="0"/>
      <w:marRight w:val="0"/>
      <w:marTop w:val="0"/>
      <w:marBottom w:val="0"/>
      <w:divBdr>
        <w:top w:val="none" w:sz="0" w:space="0" w:color="auto"/>
        <w:left w:val="none" w:sz="0" w:space="0" w:color="auto"/>
        <w:bottom w:val="none" w:sz="0" w:space="0" w:color="auto"/>
        <w:right w:val="none" w:sz="0" w:space="0" w:color="auto"/>
      </w:divBdr>
    </w:div>
    <w:div w:id="1918901984">
      <w:bodyDiv w:val="1"/>
      <w:marLeft w:val="0"/>
      <w:marRight w:val="0"/>
      <w:marTop w:val="0"/>
      <w:marBottom w:val="0"/>
      <w:divBdr>
        <w:top w:val="none" w:sz="0" w:space="0" w:color="auto"/>
        <w:left w:val="none" w:sz="0" w:space="0" w:color="auto"/>
        <w:bottom w:val="none" w:sz="0" w:space="0" w:color="auto"/>
        <w:right w:val="none" w:sz="0" w:space="0" w:color="auto"/>
      </w:divBdr>
    </w:div>
    <w:div w:id="20377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7AC51-81DD-4847-9ED3-9DC59C6E3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3626</Words>
  <Characters>21762</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DZIAŁALNOŚCI WÓJTA GMINY NA SESJĘ RADY GMINY</vt:lpstr>
    </vt:vector>
  </TitlesOfParts>
  <Company>Rada</Company>
  <LinksUpToDate>false</LinksUpToDate>
  <CharactersWithSpaces>25338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DZIAŁALNOŚCI WÓJTA GMINY NA SESJĘ RADY GMINY</dc:title>
  <dc:creator>Emilia Szymaniuk</dc:creator>
  <cp:lastModifiedBy>Emilia Konopka</cp:lastModifiedBy>
  <cp:revision>4</cp:revision>
  <cp:lastPrinted>2024-12-18T13:52:00Z</cp:lastPrinted>
  <dcterms:created xsi:type="dcterms:W3CDTF">2025-03-28T10:23:00Z</dcterms:created>
  <dcterms:modified xsi:type="dcterms:W3CDTF">2025-03-28T12:12:00Z</dcterms:modified>
</cp:coreProperties>
</file>