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6A53EC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6A53EC">
      <w:pPr>
        <w:spacing w:before="280" w:after="280"/>
        <w:jc w:val="center"/>
        <w:rPr>
          <w:b/>
          <w:caps/>
        </w:rPr>
      </w:pPr>
      <w:r>
        <w:t>z dnia 24 czerwca 2024 r.</w:t>
      </w:r>
    </w:p>
    <w:p w:rsidR="00A77B3E" w:rsidRDefault="006A53EC">
      <w:pPr>
        <w:keepNext/>
        <w:spacing w:after="480"/>
        <w:jc w:val="center"/>
      </w:pPr>
      <w:r>
        <w:rPr>
          <w:b/>
        </w:rPr>
        <w:t>w sprawie powołania doraźnej Komisji</w:t>
      </w:r>
      <w:r w:rsidR="004D72C2">
        <w:rPr>
          <w:b/>
        </w:rPr>
        <w:t xml:space="preserve"> </w:t>
      </w:r>
      <w:r w:rsidR="004D72C2" w:rsidRPr="004D72C2">
        <w:rPr>
          <w:b/>
        </w:rPr>
        <w:t>ds. opracowania projektu uchwały w sprawie określenia warunków i trybu finansowania zadania własnego w zakresie rozwoju sportu w Gminie Dębnica Kaszubsk</w:t>
      </w:r>
      <w:r w:rsidR="004D72C2">
        <w:rPr>
          <w:b/>
        </w:rPr>
        <w:t>a</w:t>
      </w:r>
    </w:p>
    <w:p w:rsidR="00A77B3E" w:rsidRDefault="006A53EC">
      <w:pPr>
        <w:keepLines/>
        <w:spacing w:before="120" w:after="120"/>
        <w:ind w:firstLine="227"/>
      </w:pPr>
      <w:r>
        <w:t>Na podstawie art. 21 ust. 1 ustawy z dnia 8 marca 1990 r. o samorządzie gminnym (Dz. U. z 2024 r. poz. 609 i 721; z 2023 r. poz. 1688)</w:t>
      </w:r>
      <w:r w:rsidR="00817FC4">
        <w:t>,</w:t>
      </w:r>
      <w:r>
        <w:t xml:space="preserve"> </w:t>
      </w:r>
      <w:r w:rsidR="004D72C2">
        <w:t xml:space="preserve">art. 27 ust. 2 ustawy z dnia </w:t>
      </w:r>
      <w:r w:rsidR="004D72C2" w:rsidRPr="004D72C2">
        <w:t>25 czerwca 2010 r.</w:t>
      </w:r>
      <w:r w:rsidR="00817FC4">
        <w:t xml:space="preserve"> o sporcie</w:t>
      </w:r>
      <w:r w:rsidR="004D72C2">
        <w:t xml:space="preserve"> (Dz. U. z 2023 r. poz. 2048) </w:t>
      </w:r>
      <w:r>
        <w:t>oraz § 9 ust. 2 statutu Gminy Dębnica Kaszubska przyjętego uchwałą nr XXIV/173/2020 Rady Gminy Dębnica Kaszubska z dnia 30 września 2020 r. (Dz. Urz. Woj. Pom. z 2020 r. poz. 4421 i 4660; z 2023 r. poz. 1099) uchwala się, co następuje:</w:t>
      </w:r>
    </w:p>
    <w:p w:rsidR="00A77B3E" w:rsidRDefault="006A53EC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Powołuje się doraźną Komisję Rady Gminy Dębnica Kaszubska </w:t>
      </w:r>
      <w:bookmarkStart w:id="0" w:name="_Hlk169862973"/>
      <w:r>
        <w:t>ds. opracowania projektu uchwały w sprawie określenia warunków i trybu finansowania zadania własnego w zakresie rozwoju sportu w Gminie Dębnica Kaszubsk</w:t>
      </w:r>
      <w:bookmarkEnd w:id="0"/>
      <w:r>
        <w:t>a, zwaną dalej Komisją, w składzie:</w:t>
      </w:r>
    </w:p>
    <w:p w:rsidR="00A77B3E" w:rsidRDefault="006A53EC">
      <w:pPr>
        <w:spacing w:before="120" w:after="120"/>
        <w:ind w:left="340" w:hanging="227"/>
      </w:pPr>
      <w:r>
        <w:t>1) ...;</w:t>
      </w:r>
    </w:p>
    <w:p w:rsidR="00A77B3E" w:rsidRDefault="006A53EC">
      <w:pPr>
        <w:spacing w:before="120" w:after="120"/>
        <w:ind w:left="340" w:hanging="227"/>
      </w:pPr>
      <w:r>
        <w:t>2) ...;</w:t>
      </w:r>
    </w:p>
    <w:p w:rsidR="00A77B3E" w:rsidRDefault="006A53EC">
      <w:pPr>
        <w:spacing w:before="120" w:after="120"/>
        <w:ind w:left="340" w:hanging="227"/>
      </w:pPr>
      <w:r>
        <w:t>3) ... .</w:t>
      </w:r>
    </w:p>
    <w:p w:rsidR="00A77B3E" w:rsidRDefault="006A53E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Do zadań Komisji należy opracowanie projektu uchwały w sprawie określenia warunków i trybu finansowania zadania własnego w zakresie rozwoju sportu</w:t>
      </w:r>
      <w:r w:rsidR="00817FC4">
        <w:t xml:space="preserve">, </w:t>
      </w:r>
      <w:r w:rsidR="00817FC4" w:rsidRPr="00817FC4">
        <w:t>określającego cel publiczny do zrealizowania.</w:t>
      </w:r>
    </w:p>
    <w:p w:rsidR="00A77B3E" w:rsidRDefault="006A53E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jest zobowiązana przedłożyć Radzie Gminy sprawozdanie ze swojej pracy wraz z projektem uchwały</w:t>
      </w:r>
      <w:r w:rsidR="004D72C2">
        <w:rPr>
          <w:color w:val="000000"/>
          <w:u w:color="000000"/>
        </w:rPr>
        <w:t>, o którym mowa w ust. 1</w:t>
      </w:r>
      <w:r w:rsidR="00817FC4">
        <w:rPr>
          <w:color w:val="000000"/>
          <w:u w:color="000000"/>
        </w:rPr>
        <w:t xml:space="preserve">, </w:t>
      </w:r>
      <w:r w:rsidR="00817FC4" w:rsidRPr="00817FC4">
        <w:rPr>
          <w:color w:val="000000"/>
          <w:u w:color="000000"/>
        </w:rPr>
        <w:t>w terminie do dnia</w:t>
      </w:r>
      <w:r w:rsidR="00817FC4">
        <w:rPr>
          <w:color w:val="000000"/>
          <w:u w:color="000000"/>
        </w:rPr>
        <w:t xml:space="preserve"> …………………… .</w:t>
      </w:r>
    </w:p>
    <w:p w:rsidR="00A77B3E" w:rsidRDefault="006A53E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zakończy działalność z chwilą przedłożenia dokumentów, o których mowa w ust. 2.</w:t>
      </w:r>
    </w:p>
    <w:p w:rsidR="006A53EC" w:rsidRDefault="006A53EC" w:rsidP="004D72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</w:t>
      </w:r>
      <w:r w:rsidR="004D72C2">
        <w:rPr>
          <w:color w:val="000000"/>
          <w:u w:color="000000"/>
        </w:rPr>
        <w:t xml:space="preserve"> i podlega publikacji na tablicy ogłoszeń w Urzędzie Gminy Dębnica Kaszubska oraz w Biuletynie Informacji Publicznej.</w:t>
      </w:r>
    </w:p>
    <w:p w:rsidR="004D72C2" w:rsidRDefault="004D72C2" w:rsidP="004D72C2">
      <w:pPr>
        <w:keepLines/>
        <w:spacing w:before="120" w:after="120"/>
        <w:ind w:firstLine="340"/>
        <w:rPr>
          <w:color w:val="000000"/>
          <w:u w:color="000000"/>
        </w:rPr>
        <w:sectPr w:rsidR="004D72C2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D5677" w:rsidRDefault="001D5677">
      <w:pPr>
        <w:rPr>
          <w:szCs w:val="20"/>
        </w:rPr>
      </w:pPr>
    </w:p>
    <w:p w:rsidR="001D5677" w:rsidRDefault="006A53E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1D5677" w:rsidRDefault="006A53EC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 ust. 1 ustawy z dnia 8 marca 1990 r. o samorządzie gminnym (Dz. U. z 2024 r. poz. 609 z późn. zm.) rada gminy ze swojego grona może powoływać stałe i doraźne komisje do określonych zadań, ustalając przedmiot działania oraz skład osobowy. Stosownie do treści § 9 ust. 2 Statutu Gminy Dębnica Kaszubska wprowadzonego uchwałą nr XXIV/173/2020 Rady Gminy Dębnica Kaszubska z dnia 30 września 2020 r. (Dz. Urz. Woj. Pom. z 2020 r. poz. 4421 z późn. zm.), Rada może powoływać Komisje doraźne w celu wykonania określonych zadań, określając ich skład osobowy i zakres działania.</w:t>
      </w:r>
    </w:p>
    <w:p w:rsidR="001D5677" w:rsidRDefault="006A53EC" w:rsidP="004D72C2">
      <w:pPr>
        <w:spacing w:before="120" w:after="120"/>
        <w:ind w:firstLine="227"/>
        <w:rPr>
          <w:szCs w:val="20"/>
        </w:rPr>
      </w:pPr>
      <w:r>
        <w:rPr>
          <w:szCs w:val="20"/>
        </w:rPr>
        <w:t>Zapisy art. 27 ust. 2 ustawy</w:t>
      </w:r>
      <w:r w:rsidR="004D72C2">
        <w:rPr>
          <w:szCs w:val="20"/>
        </w:rPr>
        <w:t xml:space="preserve"> z dnia 25 czerwca 2010 r.</w:t>
      </w:r>
      <w:r>
        <w:rPr>
          <w:szCs w:val="20"/>
        </w:rPr>
        <w:t xml:space="preserve"> o sporcie (Dz. U. z 2023 r. poz. 2048) organ stanowiący jednostki samorządu terytorialnego może określić, w drodze uchwały, warunki i tryb finansowania zadania własnego</w:t>
      </w:r>
      <w:r w:rsidR="004D72C2">
        <w:rPr>
          <w:szCs w:val="20"/>
        </w:rPr>
        <w:t xml:space="preserve"> polegającego na tworzeniu warunków, w tym organizacyjnych, sprzyjających rozwojowi sportu, </w:t>
      </w:r>
      <w:r>
        <w:rPr>
          <w:szCs w:val="20"/>
        </w:rPr>
        <w:t>wskazując w uchwale cel publiczny z zakresu sportu, który jednostka ta zamierza osiągnąć.</w:t>
      </w:r>
    </w:p>
    <w:p w:rsidR="001D5677" w:rsidRDefault="006A53EC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 powyższym zasadne jest powołanie doraźnej Komisji, której celem będzie opracowani</w:t>
      </w:r>
      <w:r w:rsidR="004D72C2">
        <w:rPr>
          <w:szCs w:val="20"/>
        </w:rPr>
        <w:t>e</w:t>
      </w:r>
      <w:r>
        <w:rPr>
          <w:szCs w:val="20"/>
        </w:rPr>
        <w:t xml:space="preserve"> projektu uchwały w sprawie określenia warunków i trybu finansowania zadania własnego w zakresie rozwoju sportu w Gminie Dębnica Kaszubska.</w:t>
      </w:r>
    </w:p>
    <w:p w:rsidR="001D5677" w:rsidRDefault="006A53EC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nie wywoła skutków finansowych.</w:t>
      </w:r>
    </w:p>
    <w:sectPr w:rsidR="001D567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53EC" w:rsidRDefault="006A53EC">
      <w:r>
        <w:separator/>
      </w:r>
    </w:p>
  </w:endnote>
  <w:endnote w:type="continuationSeparator" w:id="0">
    <w:p w:rsidR="006A53EC" w:rsidRDefault="006A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D56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D5677" w:rsidRDefault="006A53EC">
          <w:pPr>
            <w:jc w:val="left"/>
            <w:rPr>
              <w:sz w:val="18"/>
            </w:rPr>
          </w:pPr>
          <w:r w:rsidRPr="006A53EC">
            <w:rPr>
              <w:sz w:val="18"/>
              <w:lang w:val="en-US"/>
            </w:rPr>
            <w:t>Id: D5B4E25D-6FA3-443F-95EE-82F272E6EC1E.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D5677" w:rsidRDefault="006A53E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D5677" w:rsidRDefault="001D567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D56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D5677" w:rsidRDefault="006A53EC">
          <w:pPr>
            <w:jc w:val="left"/>
            <w:rPr>
              <w:sz w:val="18"/>
            </w:rPr>
          </w:pPr>
          <w:r w:rsidRPr="006A53EC">
            <w:rPr>
              <w:sz w:val="18"/>
              <w:lang w:val="en-US"/>
            </w:rPr>
            <w:t>Id: D5B4E25D-6FA3-443F-95EE-82F272E6EC1E.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D5677" w:rsidRDefault="006A53E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D5677" w:rsidRDefault="001D567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53EC" w:rsidRDefault="006A53EC">
      <w:r>
        <w:separator/>
      </w:r>
    </w:p>
  </w:footnote>
  <w:footnote w:type="continuationSeparator" w:id="0">
    <w:p w:rsidR="006A53EC" w:rsidRDefault="006A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D5677"/>
    <w:rsid w:val="004D72C2"/>
    <w:rsid w:val="005B3662"/>
    <w:rsid w:val="006A53EC"/>
    <w:rsid w:val="007A4600"/>
    <w:rsid w:val="007C7214"/>
    <w:rsid w:val="00817FC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10537"/>
  <w15:docId w15:val="{932FAB4D-A36E-4F78-8C28-8FD8BC06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czerwca 2024 r.</dc:title>
  <dc:subject>w sprawie powołania doraźnej Komisji</dc:subject>
  <dc:creator>emilia.konopka</dc:creator>
  <cp:lastModifiedBy>Emilia Konopka</cp:lastModifiedBy>
  <cp:revision>4</cp:revision>
  <dcterms:created xsi:type="dcterms:W3CDTF">2024-06-21T09:57:00Z</dcterms:created>
  <dcterms:modified xsi:type="dcterms:W3CDTF">2024-06-24T06:35:00Z</dcterms:modified>
  <cp:category>Akt prawny</cp:category>
</cp:coreProperties>
</file>