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8C7E2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8C7E22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8C7E22">
      <w:pPr>
        <w:keepNext/>
        <w:spacing w:after="480"/>
        <w:jc w:val="center"/>
      </w:pPr>
      <w:r>
        <w:rPr>
          <w:b/>
        </w:rPr>
        <w:t>w sprawie wyboru Przewodniczącego doraźnej Komisji</w:t>
      </w:r>
      <w:r w:rsidR="000E6DA5">
        <w:rPr>
          <w:b/>
        </w:rPr>
        <w:t xml:space="preserve"> </w:t>
      </w:r>
      <w:r w:rsidR="0091649E" w:rsidRPr="0091649E">
        <w:rPr>
          <w:b/>
        </w:rPr>
        <w:t xml:space="preserve">ds. </w:t>
      </w:r>
      <w:r w:rsidR="00C52E9E">
        <w:rPr>
          <w:b/>
        </w:rPr>
        <w:t>opracowania</w:t>
      </w:r>
      <w:r w:rsidR="0091649E" w:rsidRPr="0091649E">
        <w:rPr>
          <w:b/>
        </w:rPr>
        <w:t xml:space="preserve"> projektu uchwały polityki ochrony danych osobowych w Radzie Gminy Dębnica Kaszubska</w:t>
      </w:r>
    </w:p>
    <w:p w:rsidR="00A77B3E" w:rsidRDefault="008C7E22">
      <w:pPr>
        <w:keepLines/>
        <w:spacing w:before="120" w:after="120"/>
        <w:ind w:firstLine="227"/>
      </w:pPr>
      <w:r>
        <w:t>Na podstawie art. 18 ust. 1 ustawy z dnia 8 marca 1990 r. o samorządzie gminnym (Dz. U. z 2024 r. poz. 609 i 721; z 2023 r. poz. 1688)</w:t>
      </w:r>
      <w:r w:rsidR="00123B18">
        <w:t xml:space="preserve"> </w:t>
      </w:r>
      <w:r>
        <w:t>uchwala się, co następuje:</w:t>
      </w:r>
    </w:p>
    <w:p w:rsidR="00A77B3E" w:rsidRDefault="008C7E2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Na Przewodniczącego doraźnej Komisji </w:t>
      </w:r>
      <w:bookmarkStart w:id="0" w:name="_Hlk170112502"/>
      <w:r>
        <w:t>ds.</w:t>
      </w:r>
      <w:bookmarkEnd w:id="0"/>
      <w:r w:rsidR="0091649E">
        <w:t xml:space="preserve"> </w:t>
      </w:r>
      <w:r w:rsidR="0091649E" w:rsidRPr="0091649E">
        <w:t xml:space="preserve">sporządzenia projektu uchwały polityki ochrony danych osobowych w Radzie Gminy Dębnica Kaszubska </w:t>
      </w:r>
      <w:r w:rsidR="0091649E">
        <w:t>wybiera się Radną</w:t>
      </w:r>
      <w:r>
        <w:t xml:space="preserve"> / </w:t>
      </w:r>
      <w:r w:rsidR="0091649E">
        <w:t>wybiera się Radnego</w:t>
      </w:r>
      <w:r>
        <w:t xml:space="preserve"> ........ .</w:t>
      </w:r>
    </w:p>
    <w:p w:rsidR="00A77B3E" w:rsidRDefault="008C7E22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8C7E22" w:rsidRDefault="008C7E22">
      <w:pPr>
        <w:keepLines/>
        <w:spacing w:before="120" w:after="120"/>
        <w:ind w:firstLine="340"/>
        <w:sectPr w:rsidR="008C7E2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053A1A" w:rsidRDefault="00053A1A">
      <w:pPr>
        <w:rPr>
          <w:szCs w:val="20"/>
        </w:rPr>
      </w:pPr>
    </w:p>
    <w:p w:rsidR="00053A1A" w:rsidRDefault="008C7E2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A5B4A" w:rsidRDefault="002A5B4A" w:rsidP="002A5B4A">
      <w:pPr>
        <w:spacing w:before="120" w:after="120"/>
        <w:ind w:firstLine="227"/>
      </w:pPr>
      <w:r>
        <w:rPr>
          <w:szCs w:val="20"/>
        </w:rPr>
        <w:t xml:space="preserve">Zgodnie z zapisami </w:t>
      </w:r>
      <w:r>
        <w:t>art. 18 ust. 1 ustawy z dnia 8 marca 1990 r. o samorządzie gminnym (Dz. U. z 2024 r. poz. 609 z późn. zm.) d</w:t>
      </w:r>
      <w:r w:rsidRPr="00B96988">
        <w:t>o właściwości rady gminy należą wszystkie sprawy pozostające w zakresie działania gminy, o ile ustawy nie stanowią inaczej.</w:t>
      </w:r>
    </w:p>
    <w:p w:rsidR="00053A1A" w:rsidRDefault="0091649E" w:rsidP="0091649E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Uchwałą nr …… z dnia ……… Rada Gminy powołała doraźną Komisję Rady Gminy Dębnica Kaszubska ds. </w:t>
      </w:r>
      <w:r w:rsidR="00FB2A9B" w:rsidRPr="00FB2A9B">
        <w:rPr>
          <w:szCs w:val="20"/>
        </w:rPr>
        <w:t>opracowania</w:t>
      </w:r>
      <w:r w:rsidRPr="0091649E">
        <w:rPr>
          <w:szCs w:val="20"/>
        </w:rPr>
        <w:t xml:space="preserve"> projektu uchwały polityki ochrony danych osobowych w Radzie Gminy Dębnica Kaszubska</w:t>
      </w:r>
      <w:r>
        <w:rPr>
          <w:szCs w:val="20"/>
        </w:rPr>
        <w:t xml:space="preserve">. Dla działania w.w. Komisji niezbędne jest dokonanie wyboru jej Przewodniczącego. Podjęcie uchwały jest uzasadnione i nie wywoła skutków finansowych. </w:t>
      </w:r>
    </w:p>
    <w:sectPr w:rsidR="00053A1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7E22" w:rsidRDefault="008C7E22">
      <w:r>
        <w:separator/>
      </w:r>
    </w:p>
  </w:endnote>
  <w:endnote w:type="continuationSeparator" w:id="0">
    <w:p w:rsidR="008C7E22" w:rsidRDefault="008C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53A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3A1A" w:rsidRDefault="008C7E22">
          <w:pPr>
            <w:jc w:val="left"/>
            <w:rPr>
              <w:sz w:val="18"/>
            </w:rPr>
          </w:pPr>
          <w:r>
            <w:rPr>
              <w:sz w:val="18"/>
            </w:rPr>
            <w:t>Id: 98FF3A02-9D5F-4152-9003-4824E1DFA57A.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3A1A" w:rsidRDefault="008C7E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53A1A" w:rsidRDefault="00053A1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53A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3A1A" w:rsidRDefault="008C7E22">
          <w:pPr>
            <w:jc w:val="left"/>
            <w:rPr>
              <w:sz w:val="18"/>
            </w:rPr>
          </w:pPr>
          <w:r>
            <w:rPr>
              <w:sz w:val="18"/>
            </w:rPr>
            <w:t>Id: 98FF3A02-9D5F-4152-9003-4824E1DFA57A.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3A1A" w:rsidRDefault="008C7E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53A1A" w:rsidRDefault="00053A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7E22" w:rsidRDefault="008C7E22">
      <w:r>
        <w:separator/>
      </w:r>
    </w:p>
  </w:footnote>
  <w:footnote w:type="continuationSeparator" w:id="0">
    <w:p w:rsidR="008C7E22" w:rsidRDefault="008C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3A1A"/>
    <w:rsid w:val="00086E4C"/>
    <w:rsid w:val="000C15A2"/>
    <w:rsid w:val="000E6DA5"/>
    <w:rsid w:val="00123B18"/>
    <w:rsid w:val="002A5B4A"/>
    <w:rsid w:val="008C7E22"/>
    <w:rsid w:val="0091649E"/>
    <w:rsid w:val="009E7D3C"/>
    <w:rsid w:val="00A73555"/>
    <w:rsid w:val="00A77B3E"/>
    <w:rsid w:val="00C52E9E"/>
    <w:rsid w:val="00CA2A55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6A4F2"/>
  <w15:docId w15:val="{61FB1BF3-D29C-4181-B7CE-7E2BFF7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wyboru Przewodniczącego doraźnej Komisji</dc:subject>
  <dc:creator>emilia.konopka</dc:creator>
  <cp:lastModifiedBy>Emilia Konopka</cp:lastModifiedBy>
  <cp:revision>8</cp:revision>
  <dcterms:created xsi:type="dcterms:W3CDTF">2024-06-21T10:17:00Z</dcterms:created>
  <dcterms:modified xsi:type="dcterms:W3CDTF">2024-06-24T13:01:00Z</dcterms:modified>
  <cp:category>Akt prawny</cp:category>
</cp:coreProperties>
</file>