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C4A0D" w14:textId="77777777" w:rsidR="00356E09" w:rsidRPr="00C842A4" w:rsidRDefault="00356E09" w:rsidP="00E107DF">
      <w:pPr>
        <w:widowControl w:val="0"/>
        <w:suppressAutoHyphens/>
        <w:autoSpaceDN w:val="0"/>
        <w:spacing w:line="276" w:lineRule="auto"/>
        <w:ind w:left="6804"/>
        <w:textAlignment w:val="baseline"/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</w:pPr>
      <w:r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 xml:space="preserve">Załącznik nr ……  </w:t>
      </w:r>
    </w:p>
    <w:p w14:paraId="4CA1C650" w14:textId="7EA8462F" w:rsidR="002530A6" w:rsidRPr="00C842A4" w:rsidRDefault="00804268" w:rsidP="00E107DF">
      <w:pPr>
        <w:widowControl w:val="0"/>
        <w:suppressAutoHyphens/>
        <w:autoSpaceDN w:val="0"/>
        <w:spacing w:line="276" w:lineRule="auto"/>
        <w:ind w:left="6804"/>
        <w:textAlignment w:val="baseline"/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</w:pPr>
      <w:r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 xml:space="preserve">do protokołu nr </w:t>
      </w:r>
      <w:r w:rsidR="006175C5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>X</w:t>
      </w:r>
      <w:r w:rsidR="001D3531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>X</w:t>
      </w:r>
      <w:r w:rsidR="00855133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>V</w:t>
      </w:r>
      <w:r w:rsidR="00BB31E0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>I</w:t>
      </w:r>
      <w:r w:rsidR="00F236DE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>/202</w:t>
      </w:r>
      <w:r w:rsidR="00D330A8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>6</w:t>
      </w:r>
    </w:p>
    <w:p w14:paraId="7541D2FC" w14:textId="77777777" w:rsidR="002530A6" w:rsidRPr="00C842A4" w:rsidRDefault="00356E09" w:rsidP="00E107DF">
      <w:pPr>
        <w:widowControl w:val="0"/>
        <w:suppressAutoHyphens/>
        <w:autoSpaceDN w:val="0"/>
        <w:spacing w:line="276" w:lineRule="auto"/>
        <w:ind w:left="6804"/>
        <w:textAlignment w:val="baseline"/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</w:pPr>
      <w:r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>z sesji Rady Gminy</w:t>
      </w:r>
      <w:r w:rsidR="006E0721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 xml:space="preserve"> Dębnica Kaszubska </w:t>
      </w:r>
    </w:p>
    <w:p w14:paraId="2E5C0282" w14:textId="6B3B9776" w:rsidR="00FF22E8" w:rsidRPr="00C842A4" w:rsidRDefault="002E6C3A" w:rsidP="00E107DF">
      <w:pPr>
        <w:widowControl w:val="0"/>
        <w:suppressAutoHyphens/>
        <w:autoSpaceDN w:val="0"/>
        <w:spacing w:line="276" w:lineRule="auto"/>
        <w:ind w:left="6804"/>
        <w:textAlignment w:val="baseline"/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</w:pPr>
      <w:r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>z dnia</w:t>
      </w:r>
      <w:r w:rsidR="00AD5F4E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 xml:space="preserve"> </w:t>
      </w:r>
      <w:r w:rsidR="00855133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>2</w:t>
      </w:r>
      <w:r w:rsidR="00BB31E0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>8</w:t>
      </w:r>
      <w:r w:rsidR="00855133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 xml:space="preserve"> </w:t>
      </w:r>
      <w:r w:rsidR="00BB31E0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>września</w:t>
      </w:r>
      <w:r w:rsidR="00981D12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 xml:space="preserve"> </w:t>
      </w:r>
      <w:r w:rsidR="007234B9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>202</w:t>
      </w:r>
      <w:r w:rsidR="00D330A8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>6</w:t>
      </w:r>
      <w:r w:rsidR="007234B9" w:rsidRPr="00C842A4">
        <w:rPr>
          <w:rFonts w:asciiTheme="minorHAnsi" w:eastAsia="Andale Sans UI" w:hAnsiTheme="minorHAnsi" w:cstheme="minorHAnsi"/>
          <w:kern w:val="3"/>
          <w:sz w:val="20"/>
          <w:szCs w:val="20"/>
          <w:lang w:eastAsia="en-US" w:bidi="en-US"/>
        </w:rPr>
        <w:t xml:space="preserve"> r.</w:t>
      </w:r>
    </w:p>
    <w:p w14:paraId="79480B46" w14:textId="23D7F1F0" w:rsidR="00356E09" w:rsidRPr="00C842A4" w:rsidRDefault="00356E09" w:rsidP="00D14E33">
      <w:pPr>
        <w:widowControl w:val="0"/>
        <w:suppressAutoHyphens/>
        <w:autoSpaceDN w:val="0"/>
        <w:spacing w:after="120" w:line="276" w:lineRule="auto"/>
        <w:ind w:left="6804"/>
        <w:textAlignment w:val="baseline"/>
        <w:rPr>
          <w:rFonts w:asciiTheme="minorHAnsi" w:eastAsia="Andale Sans UI" w:hAnsiTheme="minorHAnsi" w:cstheme="minorHAnsi"/>
          <w:kern w:val="3"/>
          <w:lang w:eastAsia="en-US" w:bidi="en-US"/>
        </w:rPr>
      </w:pPr>
    </w:p>
    <w:p w14:paraId="5BE574D7" w14:textId="77777777" w:rsidR="00356E09" w:rsidRPr="00C842A4" w:rsidRDefault="00356E09" w:rsidP="00D14E33">
      <w:pPr>
        <w:spacing w:before="120" w:after="120"/>
        <w:jc w:val="center"/>
        <w:rPr>
          <w:rFonts w:asciiTheme="minorHAnsi" w:eastAsia="Andale Sans UI" w:hAnsiTheme="minorHAnsi" w:cstheme="minorHAnsi"/>
          <w:b/>
          <w:bCs/>
        </w:rPr>
      </w:pPr>
      <w:r w:rsidRPr="00C842A4">
        <w:rPr>
          <w:rFonts w:asciiTheme="minorHAnsi" w:eastAsia="Andale Sans UI" w:hAnsiTheme="minorHAnsi" w:cstheme="minorHAnsi"/>
          <w:b/>
          <w:bCs/>
        </w:rPr>
        <w:t>SPRAWOZDANIE</w:t>
      </w:r>
    </w:p>
    <w:p w14:paraId="0CC0320D" w14:textId="77777777" w:rsidR="00E76552" w:rsidRPr="00C842A4" w:rsidRDefault="00356E09" w:rsidP="00D14E33">
      <w:pPr>
        <w:spacing w:before="120" w:after="120"/>
        <w:jc w:val="center"/>
        <w:rPr>
          <w:rFonts w:asciiTheme="minorHAnsi" w:eastAsia="Andale Sans UI" w:hAnsiTheme="minorHAnsi" w:cstheme="minorHAnsi"/>
          <w:b/>
          <w:bCs/>
        </w:rPr>
      </w:pPr>
      <w:r w:rsidRPr="00C842A4">
        <w:rPr>
          <w:rFonts w:asciiTheme="minorHAnsi" w:eastAsia="Andale Sans UI" w:hAnsiTheme="minorHAnsi" w:cstheme="minorHAnsi"/>
          <w:b/>
          <w:bCs/>
        </w:rPr>
        <w:t xml:space="preserve">Z DZIAŁALNOŚCI WÓJTA GMINY </w:t>
      </w:r>
    </w:p>
    <w:p w14:paraId="444CDD50" w14:textId="77777777" w:rsidR="00E76552" w:rsidRPr="00C842A4" w:rsidRDefault="00E76552" w:rsidP="00D14E33">
      <w:pPr>
        <w:spacing w:before="120" w:after="120"/>
        <w:jc w:val="center"/>
        <w:rPr>
          <w:rFonts w:asciiTheme="minorHAnsi" w:eastAsia="Andale Sans UI" w:hAnsiTheme="minorHAnsi" w:cstheme="minorHAnsi"/>
          <w:b/>
          <w:bCs/>
        </w:rPr>
      </w:pPr>
      <w:r w:rsidRPr="00C842A4">
        <w:rPr>
          <w:rFonts w:asciiTheme="minorHAnsi" w:eastAsia="Andale Sans UI" w:hAnsiTheme="minorHAnsi" w:cstheme="minorHAnsi"/>
          <w:b/>
          <w:bCs/>
        </w:rPr>
        <w:t xml:space="preserve">Z UWZGLĘDNIENIEM DZIAŁALNOŚCI ZASTĘPCY WÓJTA </w:t>
      </w:r>
    </w:p>
    <w:p w14:paraId="53D30F91" w14:textId="77777777" w:rsidR="00356E09" w:rsidRPr="00C842A4" w:rsidRDefault="00356E09" w:rsidP="00D14E33">
      <w:pPr>
        <w:spacing w:before="120" w:after="120" w:line="276" w:lineRule="auto"/>
        <w:jc w:val="center"/>
        <w:rPr>
          <w:rFonts w:asciiTheme="minorHAnsi" w:eastAsia="Andale Sans UI" w:hAnsiTheme="minorHAnsi" w:cstheme="minorHAnsi"/>
          <w:b/>
          <w:bCs/>
        </w:rPr>
      </w:pPr>
      <w:r w:rsidRPr="00C842A4">
        <w:rPr>
          <w:rFonts w:asciiTheme="minorHAnsi" w:eastAsia="Andale Sans UI" w:hAnsiTheme="minorHAnsi" w:cstheme="minorHAnsi"/>
          <w:b/>
          <w:bCs/>
        </w:rPr>
        <w:t xml:space="preserve">NA SESJĘ RADY </w:t>
      </w:r>
      <w:r w:rsidR="00172A53" w:rsidRPr="00C842A4">
        <w:rPr>
          <w:rFonts w:asciiTheme="minorHAnsi" w:eastAsia="Andale Sans UI" w:hAnsiTheme="minorHAnsi" w:cstheme="minorHAnsi"/>
          <w:b/>
          <w:bCs/>
        </w:rPr>
        <w:t>GMINY DĘBNICA KASZUBSKA</w:t>
      </w:r>
    </w:p>
    <w:p w14:paraId="63090EC8" w14:textId="44224F81" w:rsidR="0086147D" w:rsidRPr="00C842A4" w:rsidRDefault="0086147D" w:rsidP="00D14E33">
      <w:pPr>
        <w:spacing w:before="120" w:after="120" w:line="276" w:lineRule="auto"/>
        <w:jc w:val="center"/>
        <w:rPr>
          <w:rFonts w:asciiTheme="minorHAnsi" w:eastAsia="Andale Sans UI" w:hAnsiTheme="minorHAnsi" w:cstheme="minorHAnsi"/>
          <w:b/>
          <w:bCs/>
        </w:rPr>
      </w:pPr>
      <w:r w:rsidRPr="00C842A4">
        <w:rPr>
          <w:rFonts w:asciiTheme="minorHAnsi" w:eastAsia="Andale Sans UI" w:hAnsiTheme="minorHAnsi" w:cstheme="minorHAnsi"/>
          <w:b/>
          <w:bCs/>
        </w:rPr>
        <w:t xml:space="preserve">za okres od </w:t>
      </w:r>
      <w:r w:rsidR="00BB31E0" w:rsidRPr="00C842A4">
        <w:rPr>
          <w:rFonts w:asciiTheme="minorHAnsi" w:eastAsia="Andale Sans UI" w:hAnsiTheme="minorHAnsi" w:cstheme="minorHAnsi"/>
          <w:b/>
          <w:bCs/>
        </w:rPr>
        <w:t>20</w:t>
      </w:r>
      <w:r w:rsidR="00814AC9" w:rsidRPr="00C842A4">
        <w:rPr>
          <w:rFonts w:asciiTheme="minorHAnsi" w:eastAsia="Andale Sans UI" w:hAnsiTheme="minorHAnsi" w:cstheme="minorHAnsi"/>
          <w:b/>
          <w:bCs/>
        </w:rPr>
        <w:t xml:space="preserve"> </w:t>
      </w:r>
      <w:r w:rsidR="00BB31E0" w:rsidRPr="00C842A4">
        <w:rPr>
          <w:rFonts w:asciiTheme="minorHAnsi" w:eastAsia="Andale Sans UI" w:hAnsiTheme="minorHAnsi" w:cstheme="minorHAnsi"/>
          <w:b/>
          <w:bCs/>
        </w:rPr>
        <w:t>sierpnia</w:t>
      </w:r>
      <w:r w:rsidR="00D330A8" w:rsidRPr="00C842A4">
        <w:rPr>
          <w:rFonts w:asciiTheme="minorHAnsi" w:eastAsia="Andale Sans UI" w:hAnsiTheme="minorHAnsi" w:cstheme="minorHAnsi"/>
          <w:b/>
          <w:bCs/>
        </w:rPr>
        <w:t xml:space="preserve"> </w:t>
      </w:r>
      <w:r w:rsidR="003671E2" w:rsidRPr="00C842A4">
        <w:rPr>
          <w:rFonts w:asciiTheme="minorHAnsi" w:eastAsia="Andale Sans UI" w:hAnsiTheme="minorHAnsi" w:cstheme="minorHAnsi"/>
          <w:b/>
          <w:bCs/>
        </w:rPr>
        <w:t>202</w:t>
      </w:r>
      <w:r w:rsidR="00BB75CC" w:rsidRPr="00C842A4">
        <w:rPr>
          <w:rFonts w:asciiTheme="minorHAnsi" w:eastAsia="Andale Sans UI" w:hAnsiTheme="minorHAnsi" w:cstheme="minorHAnsi"/>
          <w:b/>
          <w:bCs/>
        </w:rPr>
        <w:t>6</w:t>
      </w:r>
      <w:r w:rsidR="003671E2" w:rsidRPr="00C842A4">
        <w:rPr>
          <w:rFonts w:asciiTheme="minorHAnsi" w:eastAsia="Andale Sans UI" w:hAnsiTheme="minorHAnsi" w:cstheme="minorHAnsi"/>
          <w:b/>
          <w:bCs/>
        </w:rPr>
        <w:t xml:space="preserve"> r</w:t>
      </w:r>
      <w:r w:rsidRPr="00C842A4">
        <w:rPr>
          <w:rFonts w:asciiTheme="minorHAnsi" w:eastAsia="Andale Sans UI" w:hAnsiTheme="minorHAnsi" w:cstheme="minorHAnsi"/>
          <w:b/>
          <w:bCs/>
        </w:rPr>
        <w:t>. do</w:t>
      </w:r>
      <w:r w:rsidR="00A62766" w:rsidRPr="00C842A4">
        <w:rPr>
          <w:rFonts w:asciiTheme="minorHAnsi" w:eastAsia="Andale Sans UI" w:hAnsiTheme="minorHAnsi" w:cstheme="minorHAnsi"/>
          <w:b/>
          <w:bCs/>
        </w:rPr>
        <w:t xml:space="preserve"> </w:t>
      </w:r>
      <w:r w:rsidR="00BB31E0" w:rsidRPr="00C842A4">
        <w:rPr>
          <w:rFonts w:asciiTheme="minorHAnsi" w:eastAsia="Andale Sans UI" w:hAnsiTheme="minorHAnsi" w:cstheme="minorHAnsi"/>
          <w:b/>
          <w:bCs/>
        </w:rPr>
        <w:t>23</w:t>
      </w:r>
      <w:r w:rsidR="00855133" w:rsidRPr="00C842A4">
        <w:rPr>
          <w:rFonts w:asciiTheme="minorHAnsi" w:eastAsia="Andale Sans UI" w:hAnsiTheme="minorHAnsi" w:cstheme="minorHAnsi"/>
          <w:b/>
          <w:bCs/>
        </w:rPr>
        <w:t xml:space="preserve"> </w:t>
      </w:r>
      <w:r w:rsidR="00BB31E0" w:rsidRPr="00C842A4">
        <w:rPr>
          <w:rFonts w:asciiTheme="minorHAnsi" w:eastAsia="Andale Sans UI" w:hAnsiTheme="minorHAnsi" w:cstheme="minorHAnsi"/>
          <w:b/>
          <w:bCs/>
        </w:rPr>
        <w:t>września</w:t>
      </w:r>
      <w:r w:rsidR="00D330A8" w:rsidRPr="00C842A4">
        <w:rPr>
          <w:rFonts w:asciiTheme="minorHAnsi" w:eastAsia="Andale Sans UI" w:hAnsiTheme="minorHAnsi" w:cstheme="minorHAnsi"/>
          <w:b/>
          <w:bCs/>
        </w:rPr>
        <w:t xml:space="preserve"> </w:t>
      </w:r>
      <w:r w:rsidR="007234B9" w:rsidRPr="00C842A4">
        <w:rPr>
          <w:rFonts w:asciiTheme="minorHAnsi" w:eastAsia="Andale Sans UI" w:hAnsiTheme="minorHAnsi" w:cstheme="minorHAnsi"/>
          <w:b/>
          <w:bCs/>
        </w:rPr>
        <w:t>202</w:t>
      </w:r>
      <w:r w:rsidR="00D330A8" w:rsidRPr="00C842A4">
        <w:rPr>
          <w:rFonts w:asciiTheme="minorHAnsi" w:eastAsia="Andale Sans UI" w:hAnsiTheme="minorHAnsi" w:cstheme="minorHAnsi"/>
          <w:b/>
          <w:bCs/>
        </w:rPr>
        <w:t>6</w:t>
      </w:r>
      <w:r w:rsidRPr="00C842A4">
        <w:rPr>
          <w:rFonts w:asciiTheme="minorHAnsi" w:eastAsia="Andale Sans UI" w:hAnsiTheme="minorHAnsi" w:cstheme="minorHAnsi"/>
          <w:b/>
          <w:bCs/>
        </w:rPr>
        <w:t xml:space="preserve"> r.</w:t>
      </w:r>
    </w:p>
    <w:p w14:paraId="30FA3C76" w14:textId="77777777" w:rsidR="009E7FAA" w:rsidRPr="00C842A4" w:rsidRDefault="009E7FAA" w:rsidP="00D14E33">
      <w:pPr>
        <w:spacing w:before="120" w:after="120" w:line="276" w:lineRule="auto"/>
        <w:jc w:val="center"/>
        <w:rPr>
          <w:rFonts w:asciiTheme="minorHAnsi" w:eastAsia="Andale Sans UI" w:hAnsiTheme="minorHAnsi" w:cstheme="minorHAnsi"/>
          <w:b/>
          <w:bCs/>
        </w:rPr>
      </w:pPr>
    </w:p>
    <w:p w14:paraId="6D88F814" w14:textId="586DCED5" w:rsidR="00457F94" w:rsidRPr="00C842A4" w:rsidRDefault="00457F94" w:rsidP="00D14E33">
      <w:pPr>
        <w:pStyle w:val="Nagwek1"/>
        <w:numPr>
          <w:ilvl w:val="0"/>
          <w:numId w:val="1"/>
        </w:numPr>
        <w:spacing w:after="120"/>
        <w:ind w:left="425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Realizowane projekty i inwestycje</w:t>
      </w:r>
    </w:p>
    <w:p w14:paraId="782FF821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 xml:space="preserve">Cyberbezpieczna Gmina Dębnica Kaszubska </w:t>
      </w:r>
    </w:p>
    <w:p w14:paraId="634F04F2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Zrealizowano usługę aktualizacji i wdrożenia dokumentacji Systemu Zarządzania Bezpieczeństwem Informacji w Urzędzie Gminy i jednostkach organizacyjnych. </w:t>
      </w:r>
    </w:p>
    <w:p w14:paraId="697D9499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Trwa realizacja usługi opracowania audytu końcowego dla Urzędu Gminy i jednostek organizacyjnych. </w:t>
      </w:r>
    </w:p>
    <w:p w14:paraId="11BAA5E0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Trwa przygotowanie dokumentacji rozliczającej projekt.  </w:t>
      </w:r>
    </w:p>
    <w:p w14:paraId="407A3241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Termin realizacji projektu do 30.09.2026 r. </w:t>
      </w:r>
    </w:p>
    <w:p w14:paraId="2AE6C414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Całkowita wartość projektu: 948 493,93 zł</w:t>
      </w:r>
    </w:p>
    <w:p w14:paraId="71FCEC49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Dofinansowanie 746 391,00 zł w tym:</w:t>
      </w:r>
    </w:p>
    <w:p w14:paraId="0F018F21" w14:textId="77777777" w:rsidR="007B094F" w:rsidRPr="00C842A4" w:rsidRDefault="007B094F" w:rsidP="007B094F">
      <w:pPr>
        <w:widowControl w:val="0"/>
        <w:numPr>
          <w:ilvl w:val="0"/>
          <w:numId w:val="34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środki z UE: 612 041,00 zł</w:t>
      </w:r>
    </w:p>
    <w:p w14:paraId="49DC99F6" w14:textId="77777777" w:rsidR="007B094F" w:rsidRPr="00C842A4" w:rsidRDefault="007B094F" w:rsidP="007B094F">
      <w:pPr>
        <w:widowControl w:val="0"/>
        <w:numPr>
          <w:ilvl w:val="0"/>
          <w:numId w:val="34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środki budżetu państwa: 134 350,00 zł</w:t>
      </w:r>
    </w:p>
    <w:p w14:paraId="292CABB5" w14:textId="77777777" w:rsidR="007B094F" w:rsidRPr="00C842A4" w:rsidRDefault="007B094F" w:rsidP="007B094F">
      <w:pPr>
        <w:widowControl w:val="0"/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2F0B5C51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before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Budowa, przebudowa i modernizacja infrastruktury edukacyjnej na terenie Gminy Dębnica Kaszubska - Zadanie 2 - Przebudowa i modernizacja infrastruktury edukacyjnej w miejscowościach Dębnica Kaszubska, Motarzyno, Borzęcino i Gogolewo w systemie zaprojektuj i wybuduj</w:t>
      </w:r>
    </w:p>
    <w:p w14:paraId="61E1631E" w14:textId="77777777" w:rsidR="007B094F" w:rsidRPr="00C842A4" w:rsidRDefault="007B094F" w:rsidP="007B094F">
      <w:pPr>
        <w:spacing w:before="120"/>
        <w:ind w:left="720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Trwają roboty budowlane.</w:t>
      </w:r>
    </w:p>
    <w:p w14:paraId="1EA471FB" w14:textId="77777777" w:rsidR="007B094F" w:rsidRPr="00C842A4" w:rsidRDefault="007B094F" w:rsidP="007B094F">
      <w:pPr>
        <w:widowControl w:val="0"/>
        <w:suppressAutoHyphens/>
        <w:spacing w:before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bidi="fa-IR"/>
        </w:rPr>
        <w:t>Zadanie współfinansowane z Programu Rządowy Fundusz Polski Ład: Program Inwestycji Strategicznych</w:t>
      </w:r>
    </w:p>
    <w:p w14:paraId="25B57C3B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Wartość: </w:t>
      </w:r>
      <w:r w:rsidRPr="00C842A4">
        <w:rPr>
          <w:rFonts w:asciiTheme="minorHAnsi" w:eastAsia="Andale Sans UI" w:hAnsiTheme="minorHAnsi" w:cstheme="minorHAnsi"/>
          <w:bCs/>
          <w:color w:val="000000"/>
          <w:kern w:val="1"/>
          <w:sz w:val="22"/>
          <w:szCs w:val="22"/>
          <w:lang w:eastAsia="ja-JP" w:bidi="fa-IR"/>
        </w:rPr>
        <w:t xml:space="preserve">4 106 684,50 </w:t>
      </w: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zł</w:t>
      </w:r>
    </w:p>
    <w:p w14:paraId="3E6BB94D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Dofinansowanie: </w:t>
      </w:r>
      <w:r w:rsidRPr="00C842A4">
        <w:rPr>
          <w:rFonts w:asciiTheme="minorHAnsi" w:eastAsia="Andale Sans UI" w:hAnsiTheme="minorHAnsi" w:cstheme="minorHAnsi"/>
          <w:bCs/>
          <w:color w:val="000000"/>
          <w:kern w:val="1"/>
          <w:sz w:val="22"/>
          <w:szCs w:val="22"/>
          <w:lang w:eastAsia="ja-JP" w:bidi="fa-IR"/>
        </w:rPr>
        <w:t xml:space="preserve">3 971 999,50 </w:t>
      </w: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zł</w:t>
      </w:r>
    </w:p>
    <w:p w14:paraId="45B09EF5" w14:textId="77777777" w:rsidR="007B094F" w:rsidRPr="00C842A4" w:rsidRDefault="007B094F" w:rsidP="007B094F">
      <w:pPr>
        <w:widowControl w:val="0"/>
        <w:suppressAutoHyphens/>
        <w:spacing w:before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Budżet Gminy: </w:t>
      </w:r>
      <w:r w:rsidRPr="00C842A4">
        <w:rPr>
          <w:rFonts w:asciiTheme="minorHAnsi" w:eastAsia="Andale Sans UI" w:hAnsiTheme="minorHAnsi" w:cstheme="minorHAnsi"/>
          <w:bCs/>
          <w:color w:val="000000"/>
          <w:kern w:val="1"/>
          <w:sz w:val="22"/>
          <w:szCs w:val="22"/>
          <w:lang w:eastAsia="ja-JP" w:bidi="fa-IR"/>
        </w:rPr>
        <w:t xml:space="preserve">134 685,00 </w:t>
      </w: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zł</w:t>
      </w:r>
    </w:p>
    <w:p w14:paraId="23CEEAA2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Dofinansowanie Polski Ład dla zadania: Budowa, przebudowa i modernizacja infrastruktury edukacyjnej na terenie Gminy Dębnica Kaszubska: 5 999 757,70 zł </w:t>
      </w:r>
    </w:p>
    <w:p w14:paraId="438A389A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540C0338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before="120"/>
        <w:jc w:val="left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Budowa lub modernizacja infrastruktury wodno-kanalizacyjnej członków Słupskiego Związku Powiatowo-Gminnego”</w:t>
      </w: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 – zadanie 6: Budowa kanalizacji tłocznej z Leśnej Polany do Dębnicy Kaszubskiej wraz z wymianą sieci wodociągowej przesyłowej z m. Grabin do m. Dębnica Kaszubska z przyłączami w miejscowości Grabin i budowa stacji podnoszenia ciśnienia</w:t>
      </w:r>
    </w:p>
    <w:p w14:paraId="6BE4684A" w14:textId="77777777" w:rsidR="007B094F" w:rsidRPr="00C842A4" w:rsidRDefault="007B094F" w:rsidP="007B094F">
      <w:pPr>
        <w:spacing w:before="120"/>
        <w:ind w:left="720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Trwają roboty budowlane.</w:t>
      </w:r>
    </w:p>
    <w:p w14:paraId="3481BCC5" w14:textId="77777777" w:rsidR="007B094F" w:rsidRPr="00C842A4" w:rsidRDefault="007B094F" w:rsidP="007B094F">
      <w:pPr>
        <w:widowControl w:val="0"/>
        <w:suppressAutoHyphens/>
        <w:spacing w:before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Planowane zakończenie październik 2026.</w:t>
      </w:r>
    </w:p>
    <w:p w14:paraId="70339BF8" w14:textId="77777777" w:rsidR="007B094F" w:rsidRPr="00C842A4" w:rsidRDefault="007B094F" w:rsidP="007B094F">
      <w:pPr>
        <w:widowControl w:val="0"/>
        <w:suppressAutoHyphens/>
        <w:spacing w:before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bidi="fa-IR"/>
        </w:rPr>
        <w:t>Zadanie współfinansowane z Programu Rządowy Fundusz Polski Ład: Program Inwestycji Strategicznych.</w:t>
      </w:r>
    </w:p>
    <w:p w14:paraId="06F36119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Wartość umów z Wykonawcami: 2 772 129,94 zł</w:t>
      </w:r>
    </w:p>
    <w:p w14:paraId="41E0B40E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lastRenderedPageBreak/>
        <w:t>Dofinansowanie Polski Ład: 2 520 102,47 zł</w:t>
      </w:r>
    </w:p>
    <w:p w14:paraId="52743A04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bidi="fa-IR"/>
        </w:rPr>
      </w:pPr>
    </w:p>
    <w:p w14:paraId="64684ADC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before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Budowa świetlicy w m. Dobieszewo</w:t>
      </w:r>
    </w:p>
    <w:p w14:paraId="100CC898" w14:textId="77777777" w:rsidR="007B094F" w:rsidRPr="00C842A4" w:rsidRDefault="007B094F" w:rsidP="007B094F">
      <w:pPr>
        <w:widowControl w:val="0"/>
        <w:suppressAutoHyphens/>
        <w:spacing w:before="120"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Trwają roboty budowlane. </w:t>
      </w:r>
    </w:p>
    <w:p w14:paraId="55782D8F" w14:textId="77777777" w:rsidR="007B094F" w:rsidRPr="00C842A4" w:rsidRDefault="007B094F" w:rsidP="007B094F">
      <w:pPr>
        <w:widowControl w:val="0"/>
        <w:suppressAutoHyphens/>
        <w:spacing w:after="120" w:line="276" w:lineRule="auto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Zamówienie finansowane w ramach programu wieloletniego pod nazwą „Rządowy program na rzecz zwiększania szans rozwojowych Ziemi Słupskiej na lata 2019-2027”</w:t>
      </w:r>
    </w:p>
    <w:p w14:paraId="7E78A595" w14:textId="77777777" w:rsidR="007B094F" w:rsidRPr="00C842A4" w:rsidRDefault="007B094F" w:rsidP="007B094F">
      <w:pPr>
        <w:widowControl w:val="0"/>
        <w:suppressAutoHyphens/>
        <w:spacing w:after="120" w:line="276" w:lineRule="auto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 dniu 21.09.2026 r. podpisano aneks dotyczący zmiany terminu zakończenia przedmiotu umowy na dzień 19.11.2026 r.</w:t>
      </w:r>
    </w:p>
    <w:p w14:paraId="75752EC6" w14:textId="77777777" w:rsidR="007B094F" w:rsidRPr="00C842A4" w:rsidRDefault="007B094F" w:rsidP="007B094F">
      <w:pPr>
        <w:widowControl w:val="0"/>
        <w:suppressAutoHyphens/>
        <w:spacing w:after="120" w:line="276" w:lineRule="auto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Rozpoczęto prace związane z wyposażeniem kuchni – przystąpiono do szacowania wartości zamówienia (meble kuchenne sprzęt kuchenny). W dniu 14 września 2026 r. odbyło się spotkanie na terenie budowy świetlicy z Panią sołtys Dobieszewa – Wioletą Jabłońską oraz z Panem Stanisławem Dubackim, przedstawicielem Rady Sołeckiej w Dobieszewie. </w:t>
      </w:r>
    </w:p>
    <w:p w14:paraId="2B9066A1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Całkowita wartość przedsięwzięcia to, 1 424 902,90 zł. </w:t>
      </w:r>
    </w:p>
    <w:p w14:paraId="5DBDFC56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Otrzymane dofinansowanie to</w:t>
      </w:r>
      <w:r w:rsidRPr="00C842A4">
        <w:rPr>
          <w:rFonts w:asciiTheme="minorHAnsi" w:eastAsia="Andale Sans UI" w:hAnsiTheme="minorHAnsi" w:cstheme="minorHAnsi"/>
          <w:kern w:val="1"/>
          <w:lang w:eastAsia="ja-JP" w:bidi="fa-IR"/>
        </w:rPr>
        <w:t xml:space="preserve"> </w:t>
      </w: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775 887,00 zł.</w:t>
      </w:r>
    </w:p>
    <w:p w14:paraId="5C8664E1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Planowane zakończenie listopad 2026 r.</w:t>
      </w:r>
    </w:p>
    <w:p w14:paraId="673CA902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2AD8EC53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before="120"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Przebudowa ulicy Polnej wraz z przebudową mostu w miejscowości Dębnica Kaszubska – opracowanie dokumentacji projektowej.</w:t>
      </w:r>
    </w:p>
    <w:p w14:paraId="5EEEE4CC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Trwają prace projektowe. </w:t>
      </w:r>
    </w:p>
    <w:p w14:paraId="0DCC4C3D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Planowane zakończenie styczeń 2027</w:t>
      </w:r>
    </w:p>
    <w:p w14:paraId="719589BD" w14:textId="77777777" w:rsidR="007B094F" w:rsidRPr="00C842A4" w:rsidRDefault="007B094F" w:rsidP="007B094F">
      <w:pPr>
        <w:widowControl w:val="0"/>
        <w:suppressAutoHyphens/>
        <w:spacing w:after="120" w:line="276" w:lineRule="auto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Całkowita wartość 134 070,00 zł</w:t>
      </w:r>
    </w:p>
    <w:p w14:paraId="4E11BF12" w14:textId="77777777" w:rsidR="007B094F" w:rsidRPr="00C842A4" w:rsidRDefault="007B094F" w:rsidP="007B094F">
      <w:pPr>
        <w:widowControl w:val="0"/>
        <w:suppressAutoHyphens/>
        <w:spacing w:after="120" w:line="276" w:lineRule="auto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10D1FFBD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Opracowanie pełnobranżowej dokumentacji projektowo-badawczej dla zamierzenia inwestycyjnego polegającego na rekultywacji jeziora Rybiec położonego w miejscowości Podwilczyn – IV postępowanie</w:t>
      </w:r>
    </w:p>
    <w:p w14:paraId="634CB4AC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 dniu 21.09.2026 r. została podpisana umowa na opracowanie dokumentacji badawczej na kwotę 92 496,00 zł brutto.</w:t>
      </w:r>
    </w:p>
    <w:p w14:paraId="10BC2179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Termin wykonania do 20.12.2026 r.</w:t>
      </w:r>
    </w:p>
    <w:p w14:paraId="1C5CE385" w14:textId="77777777" w:rsidR="007B094F" w:rsidRPr="00C842A4" w:rsidRDefault="007B094F" w:rsidP="007B094F">
      <w:pPr>
        <w:spacing w:before="120" w:after="120"/>
        <w:ind w:left="720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bookmarkStart w:id="0" w:name="_Hlk209520256"/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Zadanie planowane do dofinansowania z Programu Fundusze Europejskie dla Pomorza 2021-2027</w:t>
      </w:r>
      <w:r w:rsidRPr="00C842A4">
        <w:rPr>
          <w:rFonts w:asciiTheme="minorHAnsi" w:eastAsia="Andale Sans UI" w:hAnsiTheme="minorHAnsi" w:cstheme="minorHAnsi"/>
          <w:kern w:val="1"/>
          <w:lang w:eastAsia="ja-JP" w:bidi="fa-IR"/>
        </w:rPr>
        <w:t xml:space="preserve"> </w:t>
      </w: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 ramach ZIT MOF.</w:t>
      </w:r>
    </w:p>
    <w:p w14:paraId="32912083" w14:textId="77777777" w:rsidR="007B094F" w:rsidRPr="00C842A4" w:rsidRDefault="007B094F" w:rsidP="007B094F">
      <w:pPr>
        <w:spacing w:before="120" w:after="120"/>
        <w:ind w:left="720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Planowany termin złożenia wniosku o dofinansowanie – I kwartał 2027 r.</w:t>
      </w:r>
    </w:p>
    <w:p w14:paraId="53FF3356" w14:textId="77777777" w:rsidR="007B094F" w:rsidRPr="00C842A4" w:rsidRDefault="007B094F" w:rsidP="007B094F">
      <w:pPr>
        <w:spacing w:before="120" w:after="120"/>
        <w:ind w:left="720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bookmarkEnd w:id="0"/>
    <w:p w14:paraId="0499081A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Przebudowa budynku przy ul. Kościelnej 41 w Dębnicy Kaszubskiej</w:t>
      </w:r>
    </w:p>
    <w:p w14:paraId="7DD87DFF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„Utworzenie Centrum Kulturalnego – STACJA KULTURA w Dębnicy Kaszubskiej”</w:t>
      </w:r>
    </w:p>
    <w:p w14:paraId="75669472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Trwają roboty budowlane a ich koszt to 4 440 000,00 zł </w:t>
      </w:r>
    </w:p>
    <w:p w14:paraId="7B59E082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Zamówienie współfinansowane w ramach Programu Fundusze Europejskie dla Pomorza 2021-2027.</w:t>
      </w:r>
    </w:p>
    <w:p w14:paraId="4206C83F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Planowany termin zakończenia zadania to listopad 2026 r.</w:t>
      </w:r>
    </w:p>
    <w:p w14:paraId="193CFDD1" w14:textId="77777777" w:rsidR="007B094F" w:rsidRPr="00C842A4" w:rsidRDefault="007B094F" w:rsidP="007B094F">
      <w:pPr>
        <w:widowControl w:val="0"/>
        <w:suppressAutoHyphens/>
        <w:spacing w:after="120" w:line="276" w:lineRule="auto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Całkowita wartość projektu: 4 901 375,00 zł</w:t>
      </w:r>
    </w:p>
    <w:p w14:paraId="53E2081A" w14:textId="77777777" w:rsidR="007B094F" w:rsidRPr="00C842A4" w:rsidRDefault="007B094F" w:rsidP="007B094F">
      <w:pPr>
        <w:widowControl w:val="0"/>
        <w:suppressAutoHyphens/>
        <w:spacing w:after="120" w:line="276" w:lineRule="auto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Dofinansowanie 3 095 097,58 zł</w:t>
      </w:r>
    </w:p>
    <w:p w14:paraId="215DAABC" w14:textId="77777777" w:rsidR="007B094F" w:rsidRPr="00C842A4" w:rsidRDefault="007B094F" w:rsidP="007B094F">
      <w:pPr>
        <w:widowControl w:val="0"/>
        <w:suppressAutoHyphens/>
        <w:spacing w:after="120"/>
        <w:ind w:left="708"/>
        <w:jc w:val="left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Trwa nadzór nad realizacją projektu, rozliczanie finansowe i monitorowanie stanu realizacji projektu.</w:t>
      </w:r>
    </w:p>
    <w:p w14:paraId="590B16DD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216BA73F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lastRenderedPageBreak/>
        <w:t xml:space="preserve">Termomodernizacja obiektów użyteczności publicznej na terenie Gminy Dębnica Kaszubska </w:t>
      </w: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– II</w:t>
      </w:r>
    </w:p>
    <w:p w14:paraId="39FBD129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u w:val="single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u w:val="single"/>
          <w:lang w:eastAsia="ja-JP" w:bidi="fa-IR"/>
        </w:rPr>
        <w:t>Budynek szkoły podstawowej w Dębnicy Kaszubskiej.</w:t>
      </w:r>
    </w:p>
    <w:p w14:paraId="0C93F15B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Trwa opracowanie pełnobranżowej dokumentacji projektowej.</w:t>
      </w:r>
    </w:p>
    <w:p w14:paraId="229EF345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Wartość projektu 61 500,00 zł brutto</w:t>
      </w:r>
    </w:p>
    <w:p w14:paraId="46E77548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u w:val="single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u w:val="single"/>
          <w:lang w:eastAsia="ja-JP" w:bidi="fa-IR"/>
        </w:rPr>
        <w:t>Budynek OPS w Dębnicy Kaszubskiej</w:t>
      </w:r>
    </w:p>
    <w:p w14:paraId="388B357B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 dniu 24.08.2026 r. zlecono opracowanie pełnobranżowej dokumentacji projektowej.</w:t>
      </w:r>
    </w:p>
    <w:p w14:paraId="4F8F7FDB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Zadanie planowane do dofinansowania z Programu Fundusze Europejskie dla Pomorza 2021-2027 w ramach ZIT MOF.</w:t>
      </w:r>
    </w:p>
    <w:p w14:paraId="4F28DC09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Planowany termin złożenia wniosku o dofinansowanie – IV kwartał 2026 r.</w:t>
      </w:r>
    </w:p>
    <w:p w14:paraId="2F1EDAE3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6D8E1930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„Pomorskie Szlaki Kajakowe II”</w:t>
      </w:r>
    </w:p>
    <w:p w14:paraId="7F69310F" w14:textId="77777777" w:rsidR="007B094F" w:rsidRPr="00C842A4" w:rsidRDefault="007B094F" w:rsidP="007B094F">
      <w:pPr>
        <w:spacing w:after="200" w:line="276" w:lineRule="auto"/>
        <w:ind w:firstLine="709"/>
        <w:contextualSpacing/>
        <w:jc w:val="left"/>
        <w:rPr>
          <w:rFonts w:asciiTheme="minorHAnsi" w:eastAsia="Calibri" w:hAnsiTheme="minorHAnsi" w:cstheme="minorHAnsi"/>
          <w:sz w:val="22"/>
          <w:szCs w:val="22"/>
          <w:lang w:eastAsia="en-US"/>
        </w:rPr>
      </w:pPr>
      <w:bookmarkStart w:id="1" w:name="_Hlk220483997"/>
      <w:bookmarkStart w:id="2" w:name="_Hlk220492268"/>
      <w:r w:rsidRPr="00C842A4">
        <w:rPr>
          <w:rFonts w:asciiTheme="minorHAnsi" w:eastAsia="Calibri" w:hAnsiTheme="minorHAnsi" w:cstheme="minorHAnsi"/>
          <w:sz w:val="22"/>
          <w:szCs w:val="22"/>
          <w:u w:val="single"/>
          <w:lang w:eastAsia="en-US"/>
        </w:rPr>
        <w:t>Zadanie 1</w:t>
      </w:r>
      <w:r w:rsidRPr="00C842A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: Przystań kajakowa wraz z oznakowaniem nad Jeziorem Głębokim </w:t>
      </w:r>
    </w:p>
    <w:p w14:paraId="018BF893" w14:textId="77777777" w:rsidR="007B094F" w:rsidRPr="00C842A4" w:rsidRDefault="007B094F" w:rsidP="007B094F">
      <w:pPr>
        <w:spacing w:after="200" w:line="276" w:lineRule="auto"/>
        <w:ind w:left="1701"/>
        <w:contextualSpacing/>
        <w:jc w:val="lef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842A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Miejscowość: Gałęzów, </w:t>
      </w:r>
    </w:p>
    <w:p w14:paraId="71CBD712" w14:textId="77777777" w:rsidR="007B094F" w:rsidRPr="00C842A4" w:rsidRDefault="007B094F" w:rsidP="007B094F">
      <w:pPr>
        <w:spacing w:after="200" w:line="276" w:lineRule="auto"/>
        <w:ind w:left="720"/>
        <w:contextualSpacing/>
        <w:jc w:val="lef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842A4">
        <w:rPr>
          <w:rFonts w:asciiTheme="minorHAnsi" w:eastAsia="Calibri" w:hAnsiTheme="minorHAnsi" w:cstheme="minorHAnsi"/>
          <w:sz w:val="22"/>
          <w:szCs w:val="22"/>
          <w:u w:val="single"/>
          <w:lang w:eastAsia="en-US"/>
        </w:rPr>
        <w:t>Zadanie 2</w:t>
      </w:r>
      <w:r w:rsidRPr="00C842A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: Przystań kajakowa w Leśnym Dworze </w:t>
      </w:r>
    </w:p>
    <w:p w14:paraId="3406CC2C" w14:textId="77777777" w:rsidR="007B094F" w:rsidRPr="00C842A4" w:rsidRDefault="007B094F" w:rsidP="007B094F">
      <w:pPr>
        <w:spacing w:after="200" w:line="276" w:lineRule="auto"/>
        <w:ind w:left="1701"/>
        <w:contextualSpacing/>
        <w:jc w:val="lef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842A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Miejscowość: Łysomiczki </w:t>
      </w:r>
    </w:p>
    <w:p w14:paraId="03D371F4" w14:textId="77777777" w:rsidR="007B094F" w:rsidRPr="00C842A4" w:rsidRDefault="007B094F" w:rsidP="007B094F">
      <w:pPr>
        <w:spacing w:after="200" w:line="276" w:lineRule="auto"/>
        <w:ind w:left="720"/>
        <w:contextualSpacing/>
        <w:jc w:val="lef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842A4">
        <w:rPr>
          <w:rFonts w:asciiTheme="minorHAnsi" w:eastAsia="Calibri" w:hAnsiTheme="minorHAnsi" w:cstheme="minorHAnsi"/>
          <w:sz w:val="22"/>
          <w:szCs w:val="22"/>
          <w:u w:val="single"/>
          <w:lang w:eastAsia="en-US"/>
        </w:rPr>
        <w:t>Zadanie 3</w:t>
      </w:r>
      <w:r w:rsidRPr="00C842A4">
        <w:rPr>
          <w:rFonts w:asciiTheme="minorHAnsi" w:eastAsia="Calibri" w:hAnsiTheme="minorHAnsi" w:cstheme="minorHAnsi"/>
          <w:sz w:val="22"/>
          <w:szCs w:val="22"/>
          <w:lang w:eastAsia="en-US"/>
        </w:rPr>
        <w:t>: Przystań kajakowa wraz z oznakowaniem w Krzyni</w:t>
      </w:r>
    </w:p>
    <w:p w14:paraId="61C7596F" w14:textId="77777777" w:rsidR="007B094F" w:rsidRPr="00C842A4" w:rsidRDefault="007B094F" w:rsidP="007B094F">
      <w:pPr>
        <w:spacing w:after="200" w:line="276" w:lineRule="auto"/>
        <w:ind w:left="1701"/>
        <w:contextualSpacing/>
        <w:jc w:val="lef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842A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Miejscowość: Krzynia, </w:t>
      </w:r>
      <w:bookmarkEnd w:id="1"/>
      <w:bookmarkEnd w:id="2"/>
    </w:p>
    <w:p w14:paraId="37BECF37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Złożono wniosek o dofinansowanie ze środków Europejskiego Funduszu Rozwoju Regionalnego w ramach programu regionalnego Fundusze Europejskie dla Pomorza 2021-2027.</w:t>
      </w:r>
    </w:p>
    <w:p w14:paraId="2E204D4B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Wartość projektu: 576 976,00 </w:t>
      </w:r>
    </w:p>
    <w:p w14:paraId="284207B2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Kwota dofinansowania: 445 632,00</w:t>
      </w:r>
    </w:p>
    <w:p w14:paraId="082DFC27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Wniosek przeszedł ocenę formalną i podlega dalszej weryfikacji przez Urząd Marszałkowski Województwa Pomorskiego.</w:t>
      </w:r>
    </w:p>
    <w:p w14:paraId="6F9FDC70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672F1864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Budowa chodnika przy DW210 w m. Budowo – Opracowanie pełnobranżowej dokumentacji projektowej</w:t>
      </w:r>
      <w:r w:rsidRPr="00C842A4">
        <w:rPr>
          <w:rFonts w:asciiTheme="minorHAnsi" w:eastAsia="Calibri" w:hAnsiTheme="minorHAnsi" w:cstheme="minorHAnsi"/>
          <w:b/>
          <w:bCs/>
          <w:kern w:val="1"/>
          <w:sz w:val="22"/>
          <w:szCs w:val="22"/>
          <w:lang w:eastAsia="ja-JP" w:bidi="fa-IR"/>
        </w:rPr>
        <w:t xml:space="preserve">. </w:t>
      </w:r>
    </w:p>
    <w:p w14:paraId="14C7A553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Trwają prace projektowe. </w:t>
      </w:r>
    </w:p>
    <w:p w14:paraId="4A1E1155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Wartość projektu 119 310,00 zł brutto</w:t>
      </w:r>
    </w:p>
    <w:p w14:paraId="7E8BBBD9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Planowane zakończenie listopad 2026 r. </w:t>
      </w:r>
    </w:p>
    <w:p w14:paraId="5F8F3E71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51B26918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Remont ulicy Kościelnej w Dębnicy Kaszubskiej</w:t>
      </w:r>
    </w:p>
    <w:p w14:paraId="4476A1E6" w14:textId="77777777" w:rsidR="007B094F" w:rsidRPr="00C842A4" w:rsidRDefault="007B094F" w:rsidP="007B094F">
      <w:pPr>
        <w:widowControl w:val="0"/>
        <w:suppressAutoHyphens/>
        <w:spacing w:after="120"/>
        <w:ind w:left="709" w:firstLine="77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Trwałą prace remontowe.</w:t>
      </w:r>
    </w:p>
    <w:p w14:paraId="162DC8C7" w14:textId="77777777" w:rsidR="007B094F" w:rsidRPr="00C842A4" w:rsidRDefault="007B094F" w:rsidP="007B094F">
      <w:pPr>
        <w:widowControl w:val="0"/>
        <w:suppressAutoHyphens/>
        <w:spacing w:after="120"/>
        <w:ind w:left="709" w:firstLine="77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Termin wykonania zadania do dnia 05.12.2026r.</w:t>
      </w:r>
    </w:p>
    <w:p w14:paraId="757C340F" w14:textId="77777777" w:rsidR="007B094F" w:rsidRPr="00C842A4" w:rsidRDefault="007B094F" w:rsidP="007B094F">
      <w:pPr>
        <w:widowControl w:val="0"/>
        <w:suppressAutoHyphens/>
        <w:spacing w:after="120"/>
        <w:ind w:left="709" w:firstLine="77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Wartość robót budowlanych: 331 689,81 zł brutto</w:t>
      </w:r>
    </w:p>
    <w:p w14:paraId="0B7D3B2F" w14:textId="77777777" w:rsidR="007B094F" w:rsidRPr="00C842A4" w:rsidRDefault="007B094F" w:rsidP="007B094F">
      <w:pPr>
        <w:widowControl w:val="0"/>
        <w:suppressAutoHyphens/>
        <w:spacing w:after="120"/>
        <w:ind w:left="709" w:firstLine="77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38E62560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Integracja społeczno-gospodarcza imigrantów na terenie Gminy Dębnica Kaszubska</w:t>
      </w:r>
    </w:p>
    <w:p w14:paraId="7034AC83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Trwa realizacja projektu. </w:t>
      </w:r>
    </w:p>
    <w:p w14:paraId="2FCB1939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Trwa nadzór nad realizacją projektu, rozliczanie finansowe i monitorowanie stanu realizacji projektu.</w:t>
      </w:r>
    </w:p>
    <w:p w14:paraId="1D936E76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Okres realizacji: od 01.10.2025 r. do 30.09.2027 r.</w:t>
      </w:r>
    </w:p>
    <w:p w14:paraId="3C0154AC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Projekt realizowany jest w partnerstwie ze Stowarzyszeniem Kulturalno-Społecznym pn.: "Budzimy Kulturę".</w:t>
      </w:r>
    </w:p>
    <w:p w14:paraId="1A1A1FFB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Cel projektu to włączenie imigrantów przebywających na terenie Gminy Dębnica Kaszubska w ogólnodostępny system usług społecznych, edukacyjnych i kulturalnych poprzez integrację z mieszkańcami, włączenie ich w życie społeczne gminy i podniesienie jakości życia.</w:t>
      </w:r>
    </w:p>
    <w:p w14:paraId="77499D52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lastRenderedPageBreak/>
        <w:t>W ramach projektu zaplanowano m.in.: organizację wydarzeń integracyjno-kulturalnych, warsztatów, szkoleń.</w:t>
      </w:r>
    </w:p>
    <w:p w14:paraId="5E255B62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Wartość projektu: 372 201,63 zł, wartość dofinansowania 353 591,54 zł</w:t>
      </w:r>
    </w:p>
    <w:p w14:paraId="600E697D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5A2F9D89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Od rutyny do elastyczności - rozwój adaptacyjności w Urzędzie Gminy Dębnica Kaszubska</w:t>
      </w:r>
    </w:p>
    <w:p w14:paraId="6FBB6FED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Trwają prace przygotowawcze do realizacji projektu – rozeznanie rynku dot. wykonawców usług i dostaw. </w:t>
      </w:r>
    </w:p>
    <w:p w14:paraId="04C1CB2A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W dniu 28 września br. rozpoczęto nabór uczestników projektu zgodnie z przyjętym Zarządzeniem Wójt regulaminem.  </w:t>
      </w:r>
    </w:p>
    <w:p w14:paraId="199BCBAC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Okres realizacji 30.06.2026 r. – 31.12.2027 r. </w:t>
      </w:r>
    </w:p>
    <w:p w14:paraId="08E14EEB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Projekt ma na celu zwiększenie adaptacyjności pracowników Urzędu Gminy i pracodawcy Urzędu gminy Dębnica Kaszubskiej poprzez działania ograniczające wypalenie zawodowe, poprawiające warunki pracy oraz wspierające integrację zespołów w środowisku wielopokoleniowym.</w:t>
      </w:r>
    </w:p>
    <w:p w14:paraId="469D4125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Wartość projektu: 215 613,90 zł, wartość dofinansowania 183 271,81 zł</w:t>
      </w:r>
    </w:p>
    <w:p w14:paraId="332B8DDF" w14:textId="77777777" w:rsidR="007B094F" w:rsidRPr="00C842A4" w:rsidRDefault="007B094F" w:rsidP="007B094F">
      <w:pPr>
        <w:widowControl w:val="0"/>
        <w:suppressAutoHyphens/>
        <w:spacing w:after="120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19D915FD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Projekt pn.: "Seniorzy w działaniu – integracja, edukacja i aktywność społeczna" w ramach programu „AKTYWNI SENIORZY – ASY" na lata 2026–2030 PRIORYTET III–PARTYCYPACJA SPOŁECZNA OSÓB STARSZYCH Edycja 2026</w:t>
      </w: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. </w:t>
      </w:r>
    </w:p>
    <w:p w14:paraId="382D53D1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Całkowita wartość projektu: 17 300,00 zł</w:t>
      </w:r>
    </w:p>
    <w:p w14:paraId="3DF548A6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Przyznane dofinansowanie: 13 840,00 zł, wkład własny 3 460,00 zł.</w:t>
      </w:r>
    </w:p>
    <w:p w14:paraId="05F0EC56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Zakres projektu obejmuje: organizację cyklu wykładów historycznych, wsparcie psychologiczne i rozwojowe, prowadzenie zajęć ruchowych, dietetycznych, szkolenia z zakresu bezpieczeństwa w sieci i cyberbezpieczeństwa oraz organizację warsztatów rękodzielniczych.</w:t>
      </w:r>
    </w:p>
    <w:p w14:paraId="06A76587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Podpisana została umowa o dofinansowania.</w:t>
      </w:r>
    </w:p>
    <w:p w14:paraId="5EEEAE0E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Został opracowany harmonogram spotkań i warsztatów, które realizowane będą od września do grudnia 2026 r. </w:t>
      </w:r>
    </w:p>
    <w:p w14:paraId="059829E7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Harmonogram został opublikowany i udostępniony grupom seniorów.  </w:t>
      </w:r>
    </w:p>
    <w:p w14:paraId="3F53BA2F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398C3C17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Organizacja wyjazdowych zajęć edukacyjnych – zielonej szkoły dla uczniów Gminy Dębnica Kaszubska"</w:t>
      </w:r>
    </w:p>
    <w:p w14:paraId="53EA0889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Gmina w dn. 23 września 2026 r. złożyła wniosek "Organizacja wyjazdowych zajęć edukacyjnych – zielonej szkoły dla uczniów Gminy Dębnica Kaszubska" do Wojewódzkiego Funduszu Ochrony Środowiska i Gospodarki Wodnej w Gdańsku w ramach naboru wniosków na dofinansowanie organizacji wyjazdowych zajęć edukacyjnych („zielonych szkół”) dla uczniów klas IV-VIII szkół podstawowych z obszarów wiejskich województwa pomorskiego. Wsparciem ma zostać objętych 32 uczniów z ZS w Dębnicy Kaszubskiej oraz ZS w Gogolewie.</w:t>
      </w:r>
    </w:p>
    <w:p w14:paraId="545642DD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Wnioskowana kwota pomocy finansowej: 10 000,00 zł.</w:t>
      </w:r>
    </w:p>
    <w:p w14:paraId="0C5002FD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Całkowity koszt projektu: około 11 000,00 zł (w ramach wkładu własnego Gmina będzie zobowiązana do pokrycia kosztu ubezpieczenia uczestników i kosztu ewentualnej dopłaty za transport uczestników, o ile koszt ten przekroczy prognozy w budżecie).</w:t>
      </w:r>
    </w:p>
    <w:p w14:paraId="748F4A32" w14:textId="77777777" w:rsidR="007B094F" w:rsidRPr="00C842A4" w:rsidRDefault="007B094F" w:rsidP="007B094F">
      <w:pPr>
        <w:widowControl w:val="0"/>
        <w:suppressAutoHyphens/>
        <w:spacing w:after="1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381E5966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Organizacja wydarzenia kulturalno-edukacyjnego popularyzującego tradycje rybackie w Gminie Dębnica Kaszubska</w:t>
      </w:r>
    </w:p>
    <w:p w14:paraId="7F5873FE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Gmina w dniu 11 września 2026 r. złożyła wniosek „Organizacja wydarzenia kulturalno-edukacyjnego popularyzującego tradycje rybackie w Gminie Dębnica Kaszubska” w ramach naboru prowadzonego przez LGR Pojezierze Bytowskie oraz Agencję Restrukturyzacji i Modernizacji Rolnictwa</w:t>
      </w:r>
    </w:p>
    <w:p w14:paraId="7F66E496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Wnioskowana kwota pomocy finansowej: 40 000,00 zł.</w:t>
      </w:r>
    </w:p>
    <w:p w14:paraId="295C3E83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lastRenderedPageBreak/>
        <w:t>Całkowity koszt projektu: 42 273,38 zł.</w:t>
      </w:r>
    </w:p>
    <w:p w14:paraId="52D6F058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Przewidywana wysokość wkładu własnego: 2 273,38 zł.</w:t>
      </w:r>
    </w:p>
    <w:p w14:paraId="1ACF481F" w14:textId="77777777" w:rsidR="007B094F" w:rsidRPr="00C842A4" w:rsidRDefault="007B094F" w:rsidP="007B094F">
      <w:pPr>
        <w:widowControl w:val="0"/>
        <w:suppressAutoHyphens/>
        <w:spacing w:after="1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1D0E932C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Przebudowa i modernizacja obiektów POZ w Gminie Dębnica Kaszubska.</w:t>
      </w:r>
    </w:p>
    <w:p w14:paraId="5330C484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Złożony przez Gminę wniosek o dofinansowanie w ramach programu regionalnego Fundusze Europejskie dla Pomorza 2021-2027, Działanie 6.9. Infrastruktura zdrowia – ZIT poza terenem obszaru metropolitalnego FEP 2021-2027 w zakresie infrastruktury podstawowej opieki zdrowotnej został wybrany do dofinansowania</w:t>
      </w:r>
    </w:p>
    <w:p w14:paraId="10EFEB60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Wnioskowana kwota pomocy finansowej – 872 682,70 zł </w:t>
      </w:r>
    </w:p>
    <w:p w14:paraId="5F25792C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Całkowity koszt projektu – 1 696 073,86 zł </w:t>
      </w:r>
    </w:p>
    <w:p w14:paraId="3BA668C6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W październiku zostanie podpisana Umowa o dofinansowanie. </w:t>
      </w:r>
    </w:p>
    <w:p w14:paraId="7A0E3AF5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Remont ulicy Kolejowej w Dębnicy Kaszubskiej.</w:t>
      </w:r>
    </w:p>
    <w:p w14:paraId="0EF8D0B4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 dniu 31.07.2026 r. zlecono opracowanie dokumentacji projektowej. Dokumentacja została dostarczona w dn. 17.08.2026 r. Koszt 27 060,00 zł brutto. Zakres obejmuje zaprojektowanie remontu ul. Kolejowej na odcinku ok 0,2 km.</w:t>
      </w:r>
    </w:p>
    <w:p w14:paraId="7A6B3B11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 dn. 18.08.2026 r. dokonano zgłoszenia budowy (lub wykonania innych robót budowlanych).</w:t>
      </w:r>
    </w:p>
    <w:p w14:paraId="7EC5E56C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 dniu 27.08.2026 r. Gmina złożyła wniosek o dofinasowanie z Rządowego Funduszu Rozwoju Dróg. Kwota inwestycji wskazana we wniosku: 538 319,00 zł. Możliwy poziom dofinansowania przy pozytywnie rozpatrzonym wniosku: do 50% wartości inwestycji wskazanej we wniosku o dofinansowanie.</w:t>
      </w:r>
    </w:p>
    <w:p w14:paraId="6EF6096B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08FF4FF5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Przebudowa ulicy Kamiennej w Dębnicy Kaszubskiej.</w:t>
      </w:r>
    </w:p>
    <w:p w14:paraId="45AB16E3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Trwa opracowanie dokumentacji projektowej. </w:t>
      </w:r>
    </w:p>
    <w:p w14:paraId="4F99D4BC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Zakres obejmuje zaprojektowanie przebudowy ul. Kamiennej na odcinku ok 0,63 km, w tym, nawierzchnia drogi, chodnik, oświetlenie drogowe, kanalizacja deszczowa, sieć wodociągowa, kanał technologiczny. </w:t>
      </w:r>
    </w:p>
    <w:p w14:paraId="5B831B11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Koszt 147 600,00 zł brutto.</w:t>
      </w:r>
    </w:p>
    <w:p w14:paraId="0779D4A6" w14:textId="05BF0846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Termin wykonania: 18.02.2028 r.</w:t>
      </w:r>
    </w:p>
    <w:p w14:paraId="419535DA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67DF941B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Kompleksowa termomodernizacja obiektów użyteczności publicznej oraz wymiana źródeł ciepła na OZE na terenie Gminy Dębnica Kaszubska</w:t>
      </w:r>
    </w:p>
    <w:p w14:paraId="0741CBAB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Projekt został wybrany do dofinansowania. W październiku zostanie podpisana Umowa o dofinansowanie. </w:t>
      </w:r>
    </w:p>
    <w:p w14:paraId="022F1C44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Obiekty planowane do objęcia pracami termomodernizacyjnymi to: Budynek OSP w m. Dębnica Kaszubska, Środowiskowy Dom Samopomocy w Motarzynie, Świetlica w m. Podole Małe oraz trzy budynki remizoświetlic w m. Mielno, Gogolewo i Starnice.:</w:t>
      </w:r>
    </w:p>
    <w:p w14:paraId="645C1892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Całkowita wartość inwestycji: 5 344 440,57 zł</w:t>
      </w:r>
    </w:p>
    <w:p w14:paraId="3C2777E7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Przyznane dofinasowanie: 3 217 858,41 zł</w:t>
      </w:r>
    </w:p>
    <w:p w14:paraId="512FA1BF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Okres realizacji: 2026 – 2027 rok</w:t>
      </w:r>
    </w:p>
    <w:p w14:paraId="3C2B4C2D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2B5D0B82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Zakup wozów ratowniczo-gaśniczych na potrzeby jednostek OSP w Gminie Dębnica Kaszubska wraz z zakupem wozu operacyjno-ratowniczego i sprzętu na potrzeby jednostki straży pożarnej OSP Damnica</w:t>
      </w:r>
    </w:p>
    <w:p w14:paraId="2B8F3C04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Gmina złożyła wniosek o dofinansowanie w ramach programu regionalnego Fundusze Europejskie dla Pomorza 2021-2027, Działanie 2.11. Przystosowanie do zmian klimatu – ZIT poza terenem Obszaru Metropolitalnego Trójmiasta.</w:t>
      </w:r>
    </w:p>
    <w:p w14:paraId="30FE2B5D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Projekt w trakcie oceny przez Urząd Marszałkowski Województwa Pomorskiego. </w:t>
      </w:r>
    </w:p>
    <w:p w14:paraId="21D25452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lastRenderedPageBreak/>
        <w:t xml:space="preserve">Wnioskowana kwota pomocy finansowej – 1 264 865,06 zł </w:t>
      </w:r>
    </w:p>
    <w:p w14:paraId="1CF996D9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Całkowity koszt projektu przypadający na Gminę Dębnica Kaszubska – 2 065 166,00 zł </w:t>
      </w:r>
    </w:p>
    <w:p w14:paraId="081F0F55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2E1CBA21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Przebudowa i budowa ulicy Wysokiej w Dębnicy Kaszubskiej</w:t>
      </w:r>
    </w:p>
    <w:p w14:paraId="1F1D5FC7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W dniu 27.08.2026 r. Gmina złożyła wniosek o dofinasowanie budowy i przebudowy drogi z Rządowego Funduszu Rozwoju Dróg. </w:t>
      </w:r>
    </w:p>
    <w:p w14:paraId="44F01C53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Kwota inwestycji wskazana we wniosku: 896 921 zł. </w:t>
      </w:r>
    </w:p>
    <w:p w14:paraId="4A7B7D7C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Możliwy poziom dofinansowania przy pozytywnie rozpatrzonym wniosku: do 50% wartości inwestycji wskazanej we wniosku o dofinansowanie.</w:t>
      </w:r>
    </w:p>
    <w:p w14:paraId="4C0886A6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7E89D602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„Kotowska Elipsa Aktywności – budowa betonowej trasy rolkarskiej z rzeźbiarskim sercem integracji”</w:t>
      </w:r>
    </w:p>
    <w:p w14:paraId="08E41460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 dniu 03.09.2026 r. została podpisana umowa na roboty budowlane z firmą HARAT BUDOWNICTWO Sp. z o.o.</w:t>
      </w:r>
    </w:p>
    <w:p w14:paraId="30EE4DEA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Wartość umowy 33 850,00 zł brutto.</w:t>
      </w:r>
    </w:p>
    <w:p w14:paraId="412FD5D6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Termin wykonania zadania: do dnia 03.10.2026 r.</w:t>
      </w:r>
    </w:p>
    <w:p w14:paraId="632B45B0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</w:p>
    <w:p w14:paraId="0E1D4DB4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Dostawa autobusu przeznaczonego do przewozu osób z niepełnosprawnościami z Gminy Dębnica Kaszubska</w:t>
      </w:r>
    </w:p>
    <w:p w14:paraId="153AA0ED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 dniu 10.09.2026 r. dokonano odbioru autobusu zakupionego ramach „Programu wyrównywania różnic między regionami III” w obszarze D. Zamówienie dofinansowane ze środków PFRON.</w:t>
      </w:r>
    </w:p>
    <w:p w14:paraId="053C4FDC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Dostawca: BALTICBUS Sp. z o.o., Bł. Królowej Jadwigi 31, 70-262 Szczecin, Regon: 364835458</w:t>
      </w:r>
    </w:p>
    <w:p w14:paraId="75D06164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Wartość zakupionego autobusu: 515 370,00 zł brutto.</w:t>
      </w:r>
    </w:p>
    <w:p w14:paraId="56353B8D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color w:val="2F5496"/>
          <w:kern w:val="1"/>
          <w:sz w:val="22"/>
          <w:szCs w:val="22"/>
          <w:lang w:eastAsia="ja-JP" w:bidi="fa-IR"/>
        </w:rPr>
      </w:pPr>
    </w:p>
    <w:p w14:paraId="533A84BC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Przebudowa drogi gminnej w m. Kotowo</w:t>
      </w:r>
    </w:p>
    <w:p w14:paraId="07030B73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W dniu 11.09.2026 r. upłynął termin składania ofert w postępowaniu na wybór wykonawcy zadania. </w:t>
      </w:r>
    </w:p>
    <w:p w14:paraId="1ADAE484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2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Do dnia 11.09.2026 r. na realizacje zamówienia wpłynęły 4 oferty.</w:t>
      </w:r>
    </w:p>
    <w:p w14:paraId="5A7D5619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Trwa badanie i ocena ofert. </w:t>
      </w:r>
    </w:p>
    <w:p w14:paraId="155CD520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Calibri" w:hAnsiTheme="minorHAnsi" w:cstheme="minorHAnsi"/>
          <w:kern w:val="1"/>
          <w:sz w:val="22"/>
          <w:szCs w:val="22"/>
          <w:lang w:eastAsia="en-US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Wartość kosztorysu inwestorskiego </w:t>
      </w:r>
      <w:r w:rsidRPr="00C842A4">
        <w:rPr>
          <w:rFonts w:asciiTheme="minorHAnsi" w:eastAsia="Calibri" w:hAnsiTheme="minorHAnsi" w:cstheme="minorHAnsi"/>
          <w:kern w:val="1"/>
          <w:sz w:val="22"/>
          <w:szCs w:val="22"/>
          <w:lang w:eastAsia="en-US" w:bidi="fa-IR"/>
        </w:rPr>
        <w:t>239 172,37 zł brutto</w:t>
      </w:r>
    </w:p>
    <w:p w14:paraId="2331A71A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Calibri" w:hAnsiTheme="minorHAnsi" w:cstheme="minorHAnsi"/>
          <w:kern w:val="1"/>
          <w:sz w:val="22"/>
          <w:szCs w:val="22"/>
          <w:lang w:eastAsia="en-US" w:bidi="fa-IR"/>
        </w:rPr>
      </w:pPr>
    </w:p>
    <w:p w14:paraId="2568F083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kern w:val="1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kern w:val="1"/>
          <w:lang w:eastAsia="ja-JP" w:bidi="fa-IR"/>
        </w:rPr>
        <w:t>Opracowanie dokumentacji projektowej dla zadania pn.: „Budowa boiska wraz z zagospodarowaniem terenu w m. Borzęcino.</w:t>
      </w:r>
    </w:p>
    <w:p w14:paraId="45DF9ACB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bCs/>
          <w:kern w:val="1"/>
          <w:lang w:eastAsia="ja-JP" w:bidi="fa-IR"/>
        </w:rPr>
      </w:pPr>
      <w:r w:rsidRPr="00C842A4">
        <w:rPr>
          <w:rFonts w:asciiTheme="minorHAnsi" w:eastAsia="Andale Sans UI" w:hAnsiTheme="minorHAnsi" w:cstheme="minorHAnsi"/>
          <w:bCs/>
          <w:kern w:val="1"/>
          <w:lang w:eastAsia="ja-JP" w:bidi="fa-IR"/>
        </w:rPr>
        <w:t>Trwa opracowanie dokumentacji projektowej.</w:t>
      </w:r>
    </w:p>
    <w:p w14:paraId="2E424958" w14:textId="16C392AD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bCs/>
          <w:kern w:val="1"/>
          <w:lang w:eastAsia="ja-JP" w:bidi="fa-IR"/>
        </w:rPr>
      </w:pPr>
      <w:r w:rsidRPr="00C842A4">
        <w:rPr>
          <w:rFonts w:asciiTheme="minorHAnsi" w:eastAsia="Andale Sans UI" w:hAnsiTheme="minorHAnsi" w:cstheme="minorHAnsi"/>
          <w:bCs/>
          <w:kern w:val="1"/>
          <w:lang w:eastAsia="ja-JP" w:bidi="fa-IR"/>
        </w:rPr>
        <w:t>Termin wykonania wrzesień 2026 r.</w:t>
      </w:r>
    </w:p>
    <w:p w14:paraId="40048884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lang w:eastAsia="ja-JP" w:bidi="fa-IR"/>
        </w:rPr>
        <w:t xml:space="preserve">Gmina złożyła wniosek o dofinasnsowanie w ramach projektu FEDR.03.01-IW.20-001/2026. </w:t>
      </w:r>
    </w:p>
    <w:p w14:paraId="66AFD8D0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lang w:eastAsia="ja-JP" w:bidi="fa-IR"/>
        </w:rPr>
      </w:pPr>
    </w:p>
    <w:p w14:paraId="08F5F7BD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color w:val="44546A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Opracowania dokumentacji projektowo-kosztorysowej na „Budowę budynku szatniowo-sanitarnego</w:t>
      </w: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 </w:t>
      </w: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w m. Motarzyno</w:t>
      </w:r>
    </w:p>
    <w:p w14:paraId="5F2DC195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bCs/>
          <w:kern w:val="1"/>
          <w:lang w:eastAsia="ja-JP" w:bidi="fa-IR"/>
        </w:rPr>
      </w:pPr>
      <w:r w:rsidRPr="00C842A4">
        <w:rPr>
          <w:rFonts w:asciiTheme="minorHAnsi" w:eastAsia="Andale Sans UI" w:hAnsiTheme="minorHAnsi" w:cstheme="minorHAnsi"/>
          <w:bCs/>
          <w:kern w:val="1"/>
          <w:lang w:eastAsia="ja-JP" w:bidi="fa-IR"/>
        </w:rPr>
        <w:t>Trwa opracowanie dokumentacji projektowej.</w:t>
      </w:r>
    </w:p>
    <w:p w14:paraId="79686C9C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bCs/>
          <w:kern w:val="1"/>
          <w:lang w:eastAsia="ja-JP" w:bidi="fa-IR"/>
        </w:rPr>
      </w:pPr>
      <w:r w:rsidRPr="00C842A4">
        <w:rPr>
          <w:rFonts w:asciiTheme="minorHAnsi" w:eastAsia="Andale Sans UI" w:hAnsiTheme="minorHAnsi" w:cstheme="minorHAnsi"/>
          <w:bCs/>
          <w:kern w:val="1"/>
          <w:lang w:eastAsia="ja-JP" w:bidi="fa-IR"/>
        </w:rPr>
        <w:t xml:space="preserve">Koszt </w:t>
      </w:r>
      <w:r w:rsidRPr="00C842A4">
        <w:rPr>
          <w:rFonts w:asciiTheme="minorHAnsi" w:eastAsia="Calibri" w:hAnsiTheme="minorHAnsi" w:cstheme="minorHAnsi"/>
          <w:bCs/>
          <w:color w:val="000000"/>
          <w:kern w:val="1"/>
          <w:lang w:eastAsia="en-US" w:bidi="fa-IR"/>
        </w:rPr>
        <w:t>67 404,00 zł brutto.</w:t>
      </w:r>
    </w:p>
    <w:p w14:paraId="361B83B3" w14:textId="68CD3C08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bCs/>
          <w:kern w:val="1"/>
          <w:lang w:eastAsia="ja-JP" w:bidi="fa-IR"/>
        </w:rPr>
      </w:pPr>
      <w:r w:rsidRPr="00C842A4">
        <w:rPr>
          <w:rFonts w:asciiTheme="minorHAnsi" w:eastAsia="Andale Sans UI" w:hAnsiTheme="minorHAnsi" w:cstheme="minorHAnsi"/>
          <w:bCs/>
          <w:kern w:val="1"/>
          <w:lang w:eastAsia="ja-JP" w:bidi="fa-IR"/>
        </w:rPr>
        <w:t>Termin wykonania: listopad 2026 r.</w:t>
      </w:r>
    </w:p>
    <w:p w14:paraId="58983A93" w14:textId="77777777" w:rsidR="007B094F" w:rsidRPr="00C842A4" w:rsidRDefault="007B094F" w:rsidP="007B094F">
      <w:pPr>
        <w:widowControl w:val="0"/>
        <w:suppressAutoHyphens/>
        <w:spacing w:after="120"/>
        <w:ind w:left="708"/>
        <w:textAlignment w:val="baseline"/>
        <w:rPr>
          <w:rFonts w:asciiTheme="minorHAnsi" w:eastAsia="Andale Sans UI" w:hAnsiTheme="minorHAnsi" w:cstheme="minorHAnsi"/>
          <w:color w:val="44546A"/>
          <w:kern w:val="1"/>
          <w:sz w:val="22"/>
          <w:szCs w:val="22"/>
          <w:lang w:eastAsia="ja-JP" w:bidi="fa-IR"/>
        </w:rPr>
      </w:pPr>
    </w:p>
    <w:p w14:paraId="630BFD5B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/>
        <w:jc w:val="left"/>
        <w:textAlignment w:val="baseline"/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>Remont masztu antenowego wraz z infrastrukturą towarzyszącą przy Urzędzie Gminy Dębnica Kaszubska</w:t>
      </w:r>
    </w:p>
    <w:p w14:paraId="5E0371BC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15.09.2026 r. podpisano umowę na realizacje zadania z Wykonawcą: ALASKA Piotr Babiak, ul. Grunwaldzka 83, 84-230 Rumia.</w:t>
      </w:r>
    </w:p>
    <w:p w14:paraId="452F25CB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Zadanie finansowane ze środków Programu Ochrony Ludności i Obrony Cywilnej na lata 2025–2026.</w:t>
      </w:r>
    </w:p>
    <w:p w14:paraId="3CC9B72F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Wartość podpisanej umowy: 264 130,20 zł.</w:t>
      </w:r>
    </w:p>
    <w:p w14:paraId="21856922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Termin wykonania – 60 dni od dnia podpisania umowy.</w:t>
      </w:r>
    </w:p>
    <w:p w14:paraId="161EF5C7" w14:textId="77777777" w:rsidR="007B094F" w:rsidRPr="00C842A4" w:rsidRDefault="007B094F" w:rsidP="007B094F">
      <w:pPr>
        <w:widowControl w:val="0"/>
        <w:suppressAutoHyphens/>
        <w:spacing w:after="120"/>
        <w:ind w:left="786"/>
        <w:textAlignment w:val="baseline"/>
        <w:rPr>
          <w:rFonts w:asciiTheme="minorHAnsi" w:eastAsia="Andale Sans UI" w:hAnsiTheme="minorHAnsi" w:cstheme="minorHAnsi"/>
          <w:color w:val="44546A"/>
          <w:kern w:val="1"/>
          <w:sz w:val="22"/>
          <w:szCs w:val="22"/>
          <w:lang w:eastAsia="ja-JP" w:bidi="fa-IR"/>
        </w:rPr>
      </w:pPr>
    </w:p>
    <w:p w14:paraId="3CC77E27" w14:textId="77777777" w:rsidR="007B094F" w:rsidRPr="00C842A4" w:rsidRDefault="007B094F" w:rsidP="007B094F">
      <w:pPr>
        <w:widowControl w:val="0"/>
        <w:numPr>
          <w:ilvl w:val="0"/>
          <w:numId w:val="32"/>
        </w:numPr>
        <w:suppressAutoHyphens/>
        <w:spacing w:after="120" w:line="276" w:lineRule="auto"/>
        <w:jc w:val="left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b/>
          <w:bCs/>
          <w:kern w:val="1"/>
          <w:sz w:val="22"/>
          <w:szCs w:val="22"/>
          <w:lang w:eastAsia="ja-JP" w:bidi="fa-IR"/>
        </w:rPr>
        <w:t xml:space="preserve">Projekt pn.: Wiedza kluczem do przyszłości – wsparcie dla szkół w Gminie Dębnica Kaszubska </w:t>
      </w:r>
    </w:p>
    <w:p w14:paraId="4C3F741C" w14:textId="77777777" w:rsidR="007B094F" w:rsidRPr="00C842A4" w:rsidRDefault="007B094F" w:rsidP="007B094F">
      <w:pPr>
        <w:widowControl w:val="0"/>
        <w:suppressAutoHyphens/>
        <w:spacing w:after="120" w:line="276" w:lineRule="auto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Projekt zakończony. </w:t>
      </w:r>
    </w:p>
    <w:p w14:paraId="39563D20" w14:textId="77777777" w:rsidR="007B094F" w:rsidRPr="00C842A4" w:rsidRDefault="007B094F" w:rsidP="007B094F">
      <w:pPr>
        <w:widowControl w:val="0"/>
        <w:suppressAutoHyphens/>
        <w:spacing w:after="120" w:line="276" w:lineRule="auto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Trwa opracowywanie dokumentacji rozliczającej projekt. </w:t>
      </w:r>
    </w:p>
    <w:p w14:paraId="3C73BE21" w14:textId="77777777" w:rsidR="007B094F" w:rsidRPr="00C842A4" w:rsidRDefault="007B094F" w:rsidP="007B094F">
      <w:pPr>
        <w:widowControl w:val="0"/>
        <w:suppressAutoHyphens/>
        <w:spacing w:after="120" w:line="276" w:lineRule="auto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 xml:space="preserve">Projekt był współfinansowany ze środków Europejskiego Funduszu Społecznego Plus (EFS+), w ramach programu Fundusze Europejskie dla Pomorza 2021-2027 (FEP 2021-2027).  </w:t>
      </w:r>
    </w:p>
    <w:p w14:paraId="3F51D919" w14:textId="77777777" w:rsidR="007B094F" w:rsidRPr="00C842A4" w:rsidRDefault="007B094F" w:rsidP="007B094F">
      <w:pPr>
        <w:widowControl w:val="0"/>
        <w:suppressAutoHyphens/>
        <w:spacing w:after="120" w:line="276" w:lineRule="auto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Całkowita wartość projektu: 885 831,39 zł</w:t>
      </w:r>
    </w:p>
    <w:p w14:paraId="42025725" w14:textId="77777777" w:rsidR="007B094F" w:rsidRPr="00C842A4" w:rsidRDefault="007B094F" w:rsidP="007B094F">
      <w:pPr>
        <w:widowControl w:val="0"/>
        <w:suppressAutoHyphens/>
        <w:spacing w:after="120" w:line="276" w:lineRule="auto"/>
        <w:ind w:left="720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Dofinansowanie 797 248,25 zł w tym:</w:t>
      </w:r>
    </w:p>
    <w:p w14:paraId="6ED5EFB8" w14:textId="77777777" w:rsidR="007B094F" w:rsidRPr="00C842A4" w:rsidRDefault="007B094F" w:rsidP="007B094F">
      <w:pPr>
        <w:widowControl w:val="0"/>
        <w:numPr>
          <w:ilvl w:val="0"/>
          <w:numId w:val="33"/>
        </w:numPr>
        <w:suppressAutoHyphens/>
        <w:spacing w:after="120" w:line="276" w:lineRule="auto"/>
        <w:jc w:val="left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środki z UE: 752 956,68 zł</w:t>
      </w:r>
    </w:p>
    <w:p w14:paraId="205A5869" w14:textId="77777777" w:rsidR="007B094F" w:rsidRPr="00C842A4" w:rsidRDefault="007B094F" w:rsidP="007B094F">
      <w:pPr>
        <w:widowControl w:val="0"/>
        <w:numPr>
          <w:ilvl w:val="0"/>
          <w:numId w:val="33"/>
        </w:numPr>
        <w:suppressAutoHyphens/>
        <w:spacing w:after="120" w:line="276" w:lineRule="auto"/>
        <w:jc w:val="left"/>
        <w:textAlignment w:val="baseline"/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</w:pPr>
      <w:r w:rsidRPr="00C842A4">
        <w:rPr>
          <w:rFonts w:asciiTheme="minorHAnsi" w:eastAsia="Andale Sans UI" w:hAnsiTheme="minorHAnsi" w:cstheme="minorHAnsi"/>
          <w:kern w:val="1"/>
          <w:sz w:val="22"/>
          <w:szCs w:val="22"/>
          <w:lang w:eastAsia="ja-JP" w:bidi="fa-IR"/>
        </w:rPr>
        <w:t>środki budżetu państwa: 44 291,57 zł</w:t>
      </w:r>
    </w:p>
    <w:p w14:paraId="007A29EF" w14:textId="77777777" w:rsidR="007B094F" w:rsidRPr="00C842A4" w:rsidRDefault="007B094F" w:rsidP="007B094F">
      <w:pPr>
        <w:rPr>
          <w:rFonts w:asciiTheme="minorHAnsi" w:hAnsiTheme="minorHAnsi" w:cstheme="minorHAnsi"/>
        </w:rPr>
      </w:pPr>
    </w:p>
    <w:p w14:paraId="33C7B2CE" w14:textId="5FADDA48" w:rsidR="0092031B" w:rsidRPr="00C842A4" w:rsidRDefault="0092031B" w:rsidP="00F56C3D">
      <w:pPr>
        <w:pStyle w:val="Akapitzlist"/>
        <w:numPr>
          <w:ilvl w:val="0"/>
          <w:numId w:val="1"/>
        </w:numPr>
        <w:spacing w:after="120"/>
        <w:ind w:left="426" w:hanging="426"/>
        <w:rPr>
          <w:rFonts w:asciiTheme="minorHAnsi" w:hAnsiTheme="minorHAnsi" w:cstheme="minorHAnsi"/>
          <w:b/>
          <w:bCs/>
        </w:rPr>
      </w:pPr>
      <w:r w:rsidRPr="00C842A4">
        <w:rPr>
          <w:rFonts w:asciiTheme="minorHAnsi" w:hAnsiTheme="minorHAnsi" w:cstheme="minorHAnsi"/>
          <w:b/>
          <w:bCs/>
        </w:rPr>
        <w:t>Realizacja Programu „Czyste Powietrze”</w:t>
      </w:r>
    </w:p>
    <w:p w14:paraId="6B3267BD" w14:textId="59A6FCA2" w:rsidR="00924C27" w:rsidRPr="00C842A4" w:rsidRDefault="00924C27" w:rsidP="00660883">
      <w:pPr>
        <w:pStyle w:val="Akapitzlist"/>
        <w:numPr>
          <w:ilvl w:val="0"/>
          <w:numId w:val="5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Liczba udzielonych konsultacji w ramach działania punktu konsultacyjnego (w tym telefoniczne): </w:t>
      </w:r>
      <w:r w:rsidR="003B2099" w:rsidRPr="00C842A4">
        <w:rPr>
          <w:rFonts w:asciiTheme="minorHAnsi" w:hAnsiTheme="minorHAnsi" w:cstheme="minorHAnsi"/>
        </w:rPr>
        <w:t>4</w:t>
      </w:r>
      <w:r w:rsidR="0026344B" w:rsidRPr="00C842A4">
        <w:rPr>
          <w:rFonts w:asciiTheme="minorHAnsi" w:hAnsiTheme="minorHAnsi" w:cstheme="minorHAnsi"/>
        </w:rPr>
        <w:t>4</w:t>
      </w:r>
      <w:r w:rsidR="0092031B" w:rsidRPr="00C842A4">
        <w:rPr>
          <w:rFonts w:asciiTheme="minorHAnsi" w:hAnsiTheme="minorHAnsi" w:cstheme="minorHAnsi"/>
        </w:rPr>
        <w:t>.</w:t>
      </w:r>
    </w:p>
    <w:p w14:paraId="07C2A909" w14:textId="5D1680A0" w:rsidR="00924C27" w:rsidRPr="00C842A4" w:rsidRDefault="00924C27" w:rsidP="00660883">
      <w:pPr>
        <w:pStyle w:val="Akapitzlist"/>
        <w:numPr>
          <w:ilvl w:val="0"/>
          <w:numId w:val="5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Liczba </w:t>
      </w:r>
      <w:r w:rsidR="003A428B" w:rsidRPr="00C842A4">
        <w:rPr>
          <w:rFonts w:asciiTheme="minorHAnsi" w:hAnsiTheme="minorHAnsi" w:cstheme="minorHAnsi"/>
        </w:rPr>
        <w:t>przyjętych wniosków o dofinansowanie, wniosków o płatność i dyspozycji wypłaty zaliczki: </w:t>
      </w:r>
      <w:r w:rsidR="0026344B" w:rsidRPr="00C842A4">
        <w:rPr>
          <w:rFonts w:asciiTheme="minorHAnsi" w:hAnsiTheme="minorHAnsi" w:cstheme="minorHAnsi"/>
        </w:rPr>
        <w:t>7</w:t>
      </w:r>
      <w:r w:rsidR="003A428B" w:rsidRPr="00C842A4">
        <w:rPr>
          <w:rFonts w:asciiTheme="minorHAnsi" w:hAnsiTheme="minorHAnsi" w:cstheme="minorHAnsi"/>
        </w:rPr>
        <w:t>.</w:t>
      </w:r>
    </w:p>
    <w:p w14:paraId="51DB7CFC" w14:textId="2421D60D" w:rsidR="00924C27" w:rsidRPr="00C842A4" w:rsidRDefault="00924C27" w:rsidP="00660883">
      <w:pPr>
        <w:pStyle w:val="Akapitzlist"/>
        <w:numPr>
          <w:ilvl w:val="0"/>
          <w:numId w:val="5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Statystyka </w:t>
      </w:r>
      <w:r w:rsidR="0092031B" w:rsidRPr="00C842A4">
        <w:rPr>
          <w:rFonts w:asciiTheme="minorHAnsi" w:hAnsiTheme="minorHAnsi" w:cstheme="minorHAnsi"/>
        </w:rPr>
        <w:t xml:space="preserve">Programu „Czyste Powietrze” w gminie Dębnica Kaszubska na dzień </w:t>
      </w:r>
      <w:r w:rsidR="003B2099" w:rsidRPr="00C842A4">
        <w:rPr>
          <w:rFonts w:asciiTheme="minorHAnsi" w:hAnsiTheme="minorHAnsi" w:cstheme="minorHAnsi"/>
        </w:rPr>
        <w:t>30.06</w:t>
      </w:r>
      <w:r w:rsidR="0092031B" w:rsidRPr="00C842A4">
        <w:rPr>
          <w:rFonts w:asciiTheme="minorHAnsi" w:hAnsiTheme="minorHAnsi" w:cstheme="minorHAnsi"/>
        </w:rPr>
        <w:t xml:space="preserve">.2026 r. od początku jego funkcjonowania:  </w:t>
      </w:r>
    </w:p>
    <w:p w14:paraId="6C56AAA8" w14:textId="23CCE556" w:rsidR="00924C27" w:rsidRPr="00C842A4" w:rsidRDefault="00924C27" w:rsidP="00660883">
      <w:pPr>
        <w:pStyle w:val="Akapitzlist"/>
        <w:numPr>
          <w:ilvl w:val="0"/>
          <w:numId w:val="6"/>
        </w:numPr>
        <w:spacing w:after="120"/>
        <w:ind w:left="993" w:hanging="42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złożone wnioski o dofinansowanie: 4</w:t>
      </w:r>
      <w:r w:rsidR="003A428B" w:rsidRPr="00C842A4">
        <w:rPr>
          <w:rFonts w:asciiTheme="minorHAnsi" w:hAnsiTheme="minorHAnsi" w:cstheme="minorHAnsi"/>
        </w:rPr>
        <w:t>6</w:t>
      </w:r>
      <w:r w:rsidR="003B2099" w:rsidRPr="00C842A4">
        <w:rPr>
          <w:rFonts w:asciiTheme="minorHAnsi" w:hAnsiTheme="minorHAnsi" w:cstheme="minorHAnsi"/>
        </w:rPr>
        <w:t>4</w:t>
      </w:r>
      <w:r w:rsidR="00F47A85" w:rsidRPr="00C842A4">
        <w:rPr>
          <w:rFonts w:asciiTheme="minorHAnsi" w:hAnsiTheme="minorHAnsi" w:cstheme="minorHAnsi"/>
        </w:rPr>
        <w:t>,</w:t>
      </w:r>
    </w:p>
    <w:p w14:paraId="6883154D" w14:textId="4601E645" w:rsidR="00924C27" w:rsidRPr="00C842A4" w:rsidRDefault="00924C27" w:rsidP="00660883">
      <w:pPr>
        <w:pStyle w:val="Akapitzlist"/>
        <w:numPr>
          <w:ilvl w:val="0"/>
          <w:numId w:val="6"/>
        </w:numPr>
        <w:spacing w:after="120"/>
        <w:ind w:left="993" w:hanging="42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zrealizowane przedsięwzięcia: 2</w:t>
      </w:r>
      <w:r w:rsidR="003B2099" w:rsidRPr="00C842A4">
        <w:rPr>
          <w:rFonts w:asciiTheme="minorHAnsi" w:hAnsiTheme="minorHAnsi" w:cstheme="minorHAnsi"/>
        </w:rPr>
        <w:t>89</w:t>
      </w:r>
      <w:r w:rsidR="00F47A85" w:rsidRPr="00C842A4">
        <w:rPr>
          <w:rFonts w:asciiTheme="minorHAnsi" w:hAnsiTheme="minorHAnsi" w:cstheme="minorHAnsi"/>
        </w:rPr>
        <w:t>,</w:t>
      </w:r>
    </w:p>
    <w:p w14:paraId="5753B59D" w14:textId="0B25F738" w:rsidR="00924C27" w:rsidRPr="00C842A4" w:rsidRDefault="00924C27" w:rsidP="00660883">
      <w:pPr>
        <w:pStyle w:val="Akapitzlist"/>
        <w:numPr>
          <w:ilvl w:val="0"/>
          <w:numId w:val="6"/>
        </w:numPr>
        <w:spacing w:after="120"/>
        <w:ind w:left="993" w:hanging="42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kwota wypłaconych dotacji:</w:t>
      </w:r>
      <w:r w:rsidR="003B2099" w:rsidRPr="00C842A4">
        <w:rPr>
          <w:rFonts w:asciiTheme="minorHAnsi" w:hAnsiTheme="minorHAnsi" w:cstheme="minorHAnsi"/>
        </w:rPr>
        <w:t xml:space="preserve"> 7 888 294,84</w:t>
      </w:r>
      <w:r w:rsidRPr="00C842A4">
        <w:rPr>
          <w:rFonts w:asciiTheme="minorHAnsi" w:hAnsiTheme="minorHAnsi" w:cstheme="minorHAnsi"/>
        </w:rPr>
        <w:t xml:space="preserve"> </w:t>
      </w:r>
      <w:r w:rsidR="003A428B" w:rsidRPr="00C842A4">
        <w:rPr>
          <w:rFonts w:asciiTheme="minorHAnsi" w:hAnsiTheme="minorHAnsi" w:cstheme="minorHAnsi"/>
        </w:rPr>
        <w:t>zł</w:t>
      </w:r>
      <w:r w:rsidR="00F47A85" w:rsidRPr="00C842A4">
        <w:rPr>
          <w:rFonts w:asciiTheme="minorHAnsi" w:hAnsiTheme="minorHAnsi" w:cstheme="minorHAnsi"/>
        </w:rPr>
        <w:t>.</w:t>
      </w:r>
    </w:p>
    <w:p w14:paraId="0BCE693E" w14:textId="77777777" w:rsidR="009E7FAA" w:rsidRPr="00C842A4" w:rsidRDefault="00455A4D" w:rsidP="00D14E33">
      <w:pPr>
        <w:pStyle w:val="Nagwek1"/>
        <w:numPr>
          <w:ilvl w:val="0"/>
          <w:numId w:val="1"/>
        </w:numPr>
        <w:spacing w:after="120"/>
        <w:ind w:left="426" w:hanging="42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Ochrona środowiska, ochrona przyrody</w:t>
      </w:r>
    </w:p>
    <w:p w14:paraId="17A90CCB" w14:textId="13F534C1" w:rsidR="00057C9F" w:rsidRPr="00C842A4" w:rsidRDefault="00057C9F" w:rsidP="009F4D15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Zgłoszenia dotyczące wycinki drzew/ krzewów/ przycinki gałęzi z działek gminnych: </w:t>
      </w:r>
      <w:r w:rsidR="00C07338" w:rsidRPr="00C842A4">
        <w:rPr>
          <w:rFonts w:asciiTheme="minorHAnsi" w:hAnsiTheme="minorHAnsi" w:cstheme="minorHAnsi"/>
        </w:rPr>
        <w:t>11</w:t>
      </w:r>
    </w:p>
    <w:p w14:paraId="4B5C838A" w14:textId="29695FA1" w:rsidR="00057C9F" w:rsidRPr="00C842A4" w:rsidRDefault="00057C9F" w:rsidP="009F4D15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Zgłoszenia dotyczące zamiaru wycinki drzew (od osób prywatnych): </w:t>
      </w:r>
      <w:r w:rsidR="00C07338" w:rsidRPr="00C842A4">
        <w:rPr>
          <w:rFonts w:asciiTheme="minorHAnsi" w:hAnsiTheme="minorHAnsi" w:cstheme="minorHAnsi"/>
        </w:rPr>
        <w:t>7</w:t>
      </w:r>
    </w:p>
    <w:p w14:paraId="372F1D06" w14:textId="1FD1473F" w:rsidR="00057C9F" w:rsidRPr="00C842A4" w:rsidRDefault="00057C9F" w:rsidP="009F4D15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Wnioski o wydanie zezwolenia na usunięcie drzew lub krzewów: </w:t>
      </w:r>
      <w:r w:rsidR="00C07338" w:rsidRPr="00C842A4">
        <w:rPr>
          <w:rFonts w:asciiTheme="minorHAnsi" w:hAnsiTheme="minorHAnsi" w:cstheme="minorHAnsi"/>
        </w:rPr>
        <w:t>3</w:t>
      </w:r>
    </w:p>
    <w:p w14:paraId="3951F239" w14:textId="3945CFB5" w:rsidR="00057C9F" w:rsidRPr="00C842A4" w:rsidRDefault="00057C9F" w:rsidP="009F4D15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Przygotowywanie dokumentacji niezbędnej do uzyskania zezwoleń na wycinki z nieruchomości gminnych (wnioski starostwo). </w:t>
      </w:r>
    </w:p>
    <w:p w14:paraId="4834CC37" w14:textId="32D4F136" w:rsidR="00057C9F" w:rsidRPr="00C842A4" w:rsidRDefault="00057C9F" w:rsidP="009F4D15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Przyjęcie, analiza i wprowadzenie deklaracji o wysokości opłaty za zagospodarowanie odpadami komunalnymi: </w:t>
      </w:r>
      <w:r w:rsidR="0026344B" w:rsidRPr="00C842A4">
        <w:rPr>
          <w:rFonts w:asciiTheme="minorHAnsi" w:hAnsiTheme="minorHAnsi" w:cstheme="minorHAnsi"/>
        </w:rPr>
        <w:t>53</w:t>
      </w:r>
    </w:p>
    <w:p w14:paraId="1FE5A10B" w14:textId="74138E96" w:rsidR="00F56C3D" w:rsidRPr="00C842A4" w:rsidRDefault="00057C9F" w:rsidP="009F4D15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Kontrola nieruchomości w zakresie opróżniania zbiorników bezodpływowych i przydomowych oczyszczalni ścieków: </w:t>
      </w:r>
      <w:r w:rsidR="0026344B" w:rsidRPr="00C842A4">
        <w:rPr>
          <w:rFonts w:asciiTheme="minorHAnsi" w:hAnsiTheme="minorHAnsi" w:cstheme="minorHAnsi"/>
        </w:rPr>
        <w:t>24</w:t>
      </w:r>
    </w:p>
    <w:p w14:paraId="4391A755" w14:textId="0DAF83CD" w:rsidR="00057C9F" w:rsidRPr="00C842A4" w:rsidRDefault="00057C9F" w:rsidP="009F4D15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Wysłano pisma dotyczące nieprawidłowej segregacji odpadów: 2</w:t>
      </w:r>
    </w:p>
    <w:p w14:paraId="168DDB9B" w14:textId="28962B5B" w:rsidR="0026344B" w:rsidRPr="00C842A4" w:rsidRDefault="0026344B" w:rsidP="0026344B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lastRenderedPageBreak/>
        <w:t>Dokonano weryfikacji podmiotów zgłoszonych do gminnej ewidencji innych obiektów, w których świadczone są usługi hotelarskie (wydanie 4 decyzji o wykreśleniu z ewidencji z powodu zaprzestania działalności).</w:t>
      </w:r>
    </w:p>
    <w:p w14:paraId="0687DEE6" w14:textId="0BC197CA" w:rsidR="0026344B" w:rsidRPr="00C842A4" w:rsidRDefault="0026344B" w:rsidP="0026344B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Przygotowano i złożono wniosek do Wojewódzkiego Funduszu Ochrony Środowiska </w:t>
      </w:r>
      <w:r w:rsidRPr="00C842A4">
        <w:rPr>
          <w:rFonts w:asciiTheme="minorHAnsi" w:hAnsiTheme="minorHAnsi" w:cstheme="minorHAnsi"/>
        </w:rPr>
        <w:br/>
        <w:t>i Gospodarki Wodnej w Gdańsku o dofinansowanie do utylizacji wyrobów zawierających azbest.</w:t>
      </w:r>
    </w:p>
    <w:p w14:paraId="57316902" w14:textId="23ED8858" w:rsidR="0026344B" w:rsidRPr="00C842A4" w:rsidRDefault="0026344B" w:rsidP="0026344B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Przyjęcie zgłoszeń/informacji od mieszkańców Gminy Dębnica Kaszubska o wyrobach zawierających azbest: 2</w:t>
      </w:r>
    </w:p>
    <w:p w14:paraId="45CD50A1" w14:textId="56EC4C14" w:rsidR="00057C9F" w:rsidRPr="00C842A4" w:rsidRDefault="00057C9F" w:rsidP="009F4D15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Przeprowadzono kontrolę funkcjonowania PSZOK w zakresie przyjmowania odpadów zgodnie z</w:t>
      </w:r>
      <w:r w:rsidR="00397782" w:rsidRPr="00C842A4">
        <w:rPr>
          <w:rFonts w:asciiTheme="minorHAnsi" w:hAnsiTheme="minorHAnsi" w:cstheme="minorHAnsi"/>
        </w:rPr>
        <w:t> </w:t>
      </w:r>
      <w:r w:rsidRPr="00C842A4">
        <w:rPr>
          <w:rFonts w:asciiTheme="minorHAnsi" w:hAnsiTheme="minorHAnsi" w:cstheme="minorHAnsi"/>
        </w:rPr>
        <w:t>obowiązującymi limitami</w:t>
      </w:r>
    </w:p>
    <w:p w14:paraId="5AB9B110" w14:textId="39A2EBFC" w:rsidR="0026344B" w:rsidRPr="00C842A4" w:rsidRDefault="0026344B" w:rsidP="0026344B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Przygotowano prognozę kosztów funkcjonowania systemu gospodarowania odpadami do końca 2026 r.</w:t>
      </w:r>
    </w:p>
    <w:p w14:paraId="709B07C7" w14:textId="3791DB02" w:rsidR="00057C9F" w:rsidRPr="00C842A4" w:rsidRDefault="00057C9F" w:rsidP="009F4D15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Trwa postępowanie w sprawie porzuconych śmieci w miejscowości </w:t>
      </w:r>
      <w:r w:rsidR="0026344B" w:rsidRPr="00C842A4">
        <w:rPr>
          <w:rFonts w:asciiTheme="minorHAnsi" w:hAnsiTheme="minorHAnsi" w:cstheme="minorHAnsi"/>
        </w:rPr>
        <w:t>Skarszów Górny.</w:t>
      </w:r>
    </w:p>
    <w:p w14:paraId="6CC164A1" w14:textId="678E17DD" w:rsidR="008E2C19" w:rsidRPr="00C842A4" w:rsidRDefault="008E2C19" w:rsidP="008E2C19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Trwają prace nad umową z firmą Eko-precyzja wykonującą raport z Programu Ochrony Środowiska dla Gminy Dębnica Kaszubska za lata 2024-2025.</w:t>
      </w:r>
    </w:p>
    <w:p w14:paraId="580562AC" w14:textId="77777777" w:rsidR="008E2C19" w:rsidRPr="00C842A4" w:rsidRDefault="008E2C19" w:rsidP="008E2C19">
      <w:pPr>
        <w:pStyle w:val="Akapitzlist"/>
        <w:ind w:left="643"/>
        <w:rPr>
          <w:rFonts w:asciiTheme="minorHAnsi" w:hAnsiTheme="minorHAnsi" w:cstheme="minorHAnsi"/>
          <w:color w:val="EE0000"/>
        </w:rPr>
      </w:pPr>
    </w:p>
    <w:p w14:paraId="0BFA4A3A" w14:textId="47EB427D" w:rsidR="00057C9F" w:rsidRPr="00C842A4" w:rsidRDefault="00057C9F" w:rsidP="009F4D15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Wpłyn</w:t>
      </w:r>
      <w:r w:rsidR="008E2C19" w:rsidRPr="00C842A4">
        <w:rPr>
          <w:rFonts w:asciiTheme="minorHAnsi" w:hAnsiTheme="minorHAnsi" w:cstheme="minorHAnsi"/>
        </w:rPr>
        <w:t>ęły</w:t>
      </w:r>
      <w:r w:rsidRPr="00C842A4">
        <w:rPr>
          <w:rFonts w:asciiTheme="minorHAnsi" w:hAnsiTheme="minorHAnsi" w:cstheme="minorHAnsi"/>
        </w:rPr>
        <w:t xml:space="preserve"> </w:t>
      </w:r>
      <w:r w:rsidR="008E2C19" w:rsidRPr="00C842A4">
        <w:rPr>
          <w:rFonts w:asciiTheme="minorHAnsi" w:hAnsiTheme="minorHAnsi" w:cstheme="minorHAnsi"/>
        </w:rPr>
        <w:t>3</w:t>
      </w:r>
      <w:r w:rsidRPr="00C842A4">
        <w:rPr>
          <w:rFonts w:asciiTheme="minorHAnsi" w:hAnsiTheme="minorHAnsi" w:cstheme="minorHAnsi"/>
        </w:rPr>
        <w:t xml:space="preserve"> wnios</w:t>
      </w:r>
      <w:r w:rsidR="008E2C19" w:rsidRPr="00C842A4">
        <w:rPr>
          <w:rFonts w:asciiTheme="minorHAnsi" w:hAnsiTheme="minorHAnsi" w:cstheme="minorHAnsi"/>
        </w:rPr>
        <w:t>ki</w:t>
      </w:r>
      <w:r w:rsidRPr="00C842A4">
        <w:rPr>
          <w:rFonts w:asciiTheme="minorHAnsi" w:hAnsiTheme="minorHAnsi" w:cstheme="minorHAnsi"/>
        </w:rPr>
        <w:t xml:space="preserve"> o wydanie decyzji o środowiskowych uwarunkowaniach</w:t>
      </w:r>
      <w:r w:rsidR="008E2C19" w:rsidRPr="00C842A4">
        <w:rPr>
          <w:rFonts w:asciiTheme="minorHAnsi" w:hAnsiTheme="minorHAnsi" w:cstheme="minorHAnsi"/>
        </w:rPr>
        <w:t>.</w:t>
      </w:r>
    </w:p>
    <w:p w14:paraId="5DF7213C" w14:textId="6F213992" w:rsidR="008E2C19" w:rsidRPr="00C842A4" w:rsidRDefault="008E2C19" w:rsidP="008E2C19">
      <w:pPr>
        <w:pStyle w:val="Akapitzlist"/>
        <w:numPr>
          <w:ilvl w:val="0"/>
          <w:numId w:val="7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Wydanie zawiadomienia o zebraniu materiałów w sprawie o wydanie decyzji o środowiskowych uwarunkowaniach dla przedsięwzięcia pn.: „Budowa 6 budynków wypożyczalni sprzętu wodnego wraz z towarzyszącą infrastrukturą techniczna na działkach nr 129/1 i 129/2, obr. Podwilczyn”.</w:t>
      </w:r>
    </w:p>
    <w:p w14:paraId="35D665F9" w14:textId="1CF1B87D" w:rsidR="008E2C19" w:rsidRPr="00C842A4" w:rsidRDefault="008E2C19" w:rsidP="008E2C19">
      <w:pPr>
        <w:pStyle w:val="Akapitzlist"/>
        <w:numPr>
          <w:ilvl w:val="0"/>
          <w:numId w:val="7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Zawieszenie postępowania i nałożenie raportu oddziaływania na środowisko w sprawie o wydanie decyzji o środowiskowych uwarunkowaniach dla przedsięwzięcia pn.: „Budowa drogi leśnej nr 024 w leśnictwie Niemczewo”.</w:t>
      </w:r>
    </w:p>
    <w:p w14:paraId="7BFC93B9" w14:textId="784E59F2" w:rsidR="003B2099" w:rsidRPr="00C842A4" w:rsidRDefault="003B2099" w:rsidP="009F4D15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Kontrole posesji w zakresie warunków bytowania zwierząt domowych oraz gospodarskich, przestrzegania „Regulaminu utrzymania i czystości w Gminie Dębnica Kaszubska” oraz palenisk:</w:t>
      </w:r>
      <w:r w:rsidR="00397782" w:rsidRPr="00C842A4">
        <w:rPr>
          <w:rFonts w:asciiTheme="minorHAnsi" w:hAnsiTheme="minorHAnsi" w:cstheme="minorHAnsi"/>
        </w:rPr>
        <w:t> </w:t>
      </w:r>
      <w:r w:rsidR="008E2C19" w:rsidRPr="00C842A4">
        <w:rPr>
          <w:rFonts w:asciiTheme="minorHAnsi" w:hAnsiTheme="minorHAnsi" w:cstheme="minorHAnsi"/>
        </w:rPr>
        <w:t>20</w:t>
      </w:r>
      <w:r w:rsidRPr="00C842A4">
        <w:rPr>
          <w:rFonts w:asciiTheme="minorHAnsi" w:hAnsiTheme="minorHAnsi" w:cstheme="minorHAnsi"/>
        </w:rPr>
        <w:t>.</w:t>
      </w:r>
    </w:p>
    <w:p w14:paraId="23BC1399" w14:textId="7D2E8956" w:rsidR="003B2099" w:rsidRPr="00C842A4" w:rsidRDefault="003B2099" w:rsidP="009F4D15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Weryfikacja zgłoszeń dot. bezdomnych zwierząt, dzikich zwierząt, dzikich kotów, złych warunków przetrzymywania zwierząt, zgłoszenia do schroniska dla zwierząt: </w:t>
      </w:r>
      <w:r w:rsidR="008E2C19" w:rsidRPr="00C842A4">
        <w:rPr>
          <w:rFonts w:asciiTheme="minorHAnsi" w:hAnsiTheme="minorHAnsi" w:cstheme="minorHAnsi"/>
        </w:rPr>
        <w:t>7</w:t>
      </w:r>
      <w:r w:rsidRPr="00C842A4">
        <w:rPr>
          <w:rFonts w:asciiTheme="minorHAnsi" w:hAnsiTheme="minorHAnsi" w:cstheme="minorHAnsi"/>
        </w:rPr>
        <w:t>.</w:t>
      </w:r>
    </w:p>
    <w:p w14:paraId="0148A3EF" w14:textId="25DD7B10" w:rsidR="003B2099" w:rsidRPr="00C842A4" w:rsidRDefault="003B2099" w:rsidP="009F4D15">
      <w:pPr>
        <w:pStyle w:val="Akapitzlist"/>
        <w:numPr>
          <w:ilvl w:val="0"/>
          <w:numId w:val="7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Weryfikacja zgłoszeń dot. zasadności wykonania zabiegów sterylizacji kotów wolno żyjących oraz przydziału karmy: </w:t>
      </w:r>
      <w:r w:rsidR="008E2C19" w:rsidRPr="00C842A4">
        <w:rPr>
          <w:rFonts w:asciiTheme="minorHAnsi" w:hAnsiTheme="minorHAnsi" w:cstheme="minorHAnsi"/>
        </w:rPr>
        <w:t>4</w:t>
      </w:r>
      <w:r w:rsidRPr="00C842A4">
        <w:rPr>
          <w:rFonts w:asciiTheme="minorHAnsi" w:hAnsiTheme="minorHAnsi" w:cstheme="minorHAnsi"/>
        </w:rPr>
        <w:t xml:space="preserve">. </w:t>
      </w:r>
    </w:p>
    <w:p w14:paraId="10F12B76" w14:textId="77777777" w:rsidR="008E2C19" w:rsidRPr="00C842A4" w:rsidRDefault="003B2099" w:rsidP="008E2C19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Przekazanie zgłoszenia do Regionalnego Dyrektora Ochrony Środowiska w Gdańsku stwierdzenia obecności </w:t>
      </w:r>
      <w:r w:rsidR="008E2C19" w:rsidRPr="00C842A4">
        <w:rPr>
          <w:rFonts w:asciiTheme="minorHAnsi" w:hAnsiTheme="minorHAnsi" w:cstheme="minorHAnsi"/>
        </w:rPr>
        <w:t>3</w:t>
      </w:r>
      <w:r w:rsidRPr="00C842A4">
        <w:rPr>
          <w:rFonts w:asciiTheme="minorHAnsi" w:hAnsiTheme="minorHAnsi" w:cstheme="minorHAnsi"/>
        </w:rPr>
        <w:t xml:space="preserve"> gatunków inwazyjnych (IGO) na terenie Gminy Dębnica Kaszubska: </w:t>
      </w:r>
      <w:r w:rsidR="008E2C19" w:rsidRPr="00C842A4">
        <w:rPr>
          <w:rFonts w:asciiTheme="minorHAnsi" w:hAnsiTheme="minorHAnsi" w:cstheme="minorHAnsi"/>
        </w:rPr>
        <w:t>niecierpka gruczołowatego, jenota i szopa pracza.</w:t>
      </w:r>
    </w:p>
    <w:p w14:paraId="70BD52FA" w14:textId="0F1D0731" w:rsidR="003B2099" w:rsidRPr="00C842A4" w:rsidRDefault="003B2099" w:rsidP="008E2C19">
      <w:pPr>
        <w:spacing w:after="120"/>
        <w:rPr>
          <w:rFonts w:asciiTheme="minorHAnsi" w:hAnsiTheme="minorHAnsi" w:cstheme="minorHAnsi"/>
          <w:color w:val="EE0000"/>
        </w:rPr>
      </w:pPr>
    </w:p>
    <w:p w14:paraId="37E685C2" w14:textId="48B4BBC7" w:rsidR="004C4BC7" w:rsidRPr="00C842A4" w:rsidRDefault="004C4BC7" w:rsidP="00D14E33">
      <w:pPr>
        <w:pStyle w:val="Akapitzlist"/>
        <w:numPr>
          <w:ilvl w:val="0"/>
          <w:numId w:val="1"/>
        </w:numPr>
        <w:spacing w:after="120"/>
        <w:ind w:left="425" w:hanging="425"/>
        <w:rPr>
          <w:rFonts w:asciiTheme="minorHAnsi" w:eastAsia="Arial Unicode MS" w:hAnsiTheme="minorHAnsi" w:cstheme="minorHAnsi"/>
          <w:b/>
        </w:rPr>
      </w:pPr>
      <w:r w:rsidRPr="00C842A4">
        <w:rPr>
          <w:rFonts w:asciiTheme="minorHAnsi" w:eastAsia="Arial Unicode MS" w:hAnsiTheme="minorHAnsi" w:cstheme="minorHAnsi"/>
          <w:b/>
        </w:rPr>
        <w:t>Nieruchomości, planowanie przestrzenne</w:t>
      </w:r>
    </w:p>
    <w:p w14:paraId="650BE15C" w14:textId="445D6182" w:rsidR="00023A92" w:rsidRPr="00023A92" w:rsidRDefault="00023A92" w:rsidP="00023A92">
      <w:pPr>
        <w:pStyle w:val="Akapitzlist"/>
        <w:numPr>
          <w:ilvl w:val="0"/>
          <w:numId w:val="11"/>
        </w:numPr>
        <w:spacing w:line="276" w:lineRule="auto"/>
        <w:rPr>
          <w:rFonts w:asciiTheme="minorHAnsi" w:eastAsia="Arial Unicode MS" w:hAnsiTheme="minorHAnsi" w:cstheme="minorHAnsi"/>
          <w:bCs/>
        </w:rPr>
      </w:pPr>
      <w:r w:rsidRPr="00023A92">
        <w:rPr>
          <w:rFonts w:asciiTheme="minorHAnsi" w:eastAsia="Arial Unicode MS" w:hAnsiTheme="minorHAnsi" w:cstheme="minorHAnsi"/>
          <w:bCs/>
        </w:rPr>
        <w:t xml:space="preserve">W okresie od 18.06.2026 r. do 23.09.2026 r. podpisano łącznie 3 umowy najmu na świetlice wiejskie w miejscowościach Borzęcino, Kotowo oraz Mielno w celach organizacji m. in. uroczystości rodzinnych. </w:t>
      </w:r>
    </w:p>
    <w:p w14:paraId="26CC1C55" w14:textId="513842EC" w:rsidR="00814AC9" w:rsidRPr="00023A92" w:rsidRDefault="00023A92" w:rsidP="00023A92">
      <w:pPr>
        <w:pStyle w:val="Akapitzlist"/>
        <w:numPr>
          <w:ilvl w:val="0"/>
          <w:numId w:val="11"/>
        </w:numPr>
        <w:spacing w:line="276" w:lineRule="auto"/>
        <w:rPr>
          <w:rFonts w:asciiTheme="minorHAnsi" w:eastAsia="Arial Unicode MS" w:hAnsiTheme="minorHAnsi" w:cstheme="minorHAnsi"/>
          <w:bCs/>
        </w:rPr>
      </w:pPr>
      <w:r w:rsidRPr="00023A92">
        <w:rPr>
          <w:rFonts w:asciiTheme="minorHAnsi" w:eastAsia="Arial Unicode MS" w:hAnsiTheme="minorHAnsi" w:cstheme="minorHAnsi"/>
          <w:bCs/>
        </w:rPr>
        <w:t>Podpisano 2 umowy dzierżawy z przeznaczeniem na cele rolne.</w:t>
      </w:r>
    </w:p>
    <w:p w14:paraId="62D2A465" w14:textId="743A7EF2" w:rsidR="00023A92" w:rsidRPr="00023A92" w:rsidRDefault="00023A92" w:rsidP="00023A92">
      <w:pPr>
        <w:pStyle w:val="Akapitzlist"/>
        <w:numPr>
          <w:ilvl w:val="0"/>
          <w:numId w:val="11"/>
        </w:numPr>
        <w:spacing w:line="276" w:lineRule="auto"/>
        <w:rPr>
          <w:rFonts w:asciiTheme="minorHAnsi" w:eastAsia="Arial Unicode MS" w:hAnsiTheme="minorHAnsi" w:cstheme="minorHAnsi"/>
          <w:bCs/>
        </w:rPr>
      </w:pPr>
      <w:r w:rsidRPr="00023A92">
        <w:rPr>
          <w:rFonts w:asciiTheme="minorHAnsi" w:eastAsia="Arial Unicode MS" w:hAnsiTheme="minorHAnsi" w:cstheme="minorHAnsi"/>
          <w:bCs/>
        </w:rPr>
        <w:t>Opublikowano zarządzenie nr 138 /2026 Wójta Gminy Dębnica Kaszubska z dnia 17 września 2026 r. w sprawie najmu części powierzchni użytkowej korytarza w budynku Urzędu Gminy Dębnica Kaszubska, będącego własnością Gminy Dębnica Kaszubska, na czas oznaczony w trybie bezprzetargowym</w:t>
      </w:r>
    </w:p>
    <w:p w14:paraId="307A1D48" w14:textId="4B4CD973" w:rsidR="00023A92" w:rsidRPr="00023A92" w:rsidRDefault="00023A92" w:rsidP="00023A92">
      <w:pPr>
        <w:pStyle w:val="Akapitzlist"/>
        <w:numPr>
          <w:ilvl w:val="0"/>
          <w:numId w:val="11"/>
        </w:numPr>
        <w:spacing w:line="276" w:lineRule="auto"/>
        <w:rPr>
          <w:rFonts w:asciiTheme="minorHAnsi" w:eastAsia="Arial Unicode MS" w:hAnsiTheme="minorHAnsi" w:cstheme="minorHAnsi"/>
          <w:bCs/>
        </w:rPr>
      </w:pPr>
      <w:r w:rsidRPr="00023A92">
        <w:rPr>
          <w:rFonts w:asciiTheme="minorHAnsi" w:eastAsia="Arial Unicode MS" w:hAnsiTheme="minorHAnsi" w:cstheme="minorHAnsi"/>
          <w:bCs/>
        </w:rPr>
        <w:t xml:space="preserve">Trwa przygotowywanie dwóch przetargów na sprzedaż działek budowlanych na Osiedlu Północ II, jak również działki rolnej położonej w Niepoględziu, z uwzględnieniem prawa pierwokupu. </w:t>
      </w:r>
    </w:p>
    <w:p w14:paraId="7E8B634B" w14:textId="28CDE0CB" w:rsidR="00110EE3" w:rsidRPr="00C842A4" w:rsidRDefault="00C842A4" w:rsidP="009F4D15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 w:rsidRPr="00C842A4">
        <w:rPr>
          <w:rFonts w:asciiTheme="minorHAnsi" w:eastAsia="Arial Unicode MS" w:hAnsiTheme="minorHAnsi" w:cstheme="minorHAnsi"/>
          <w:bCs/>
        </w:rPr>
        <w:lastRenderedPageBreak/>
        <w:t>Sporządzono wnioski o ponowne uzgodnienia projektu decyzji dla zamierzeń OZE obręb Skarszów;</w:t>
      </w:r>
    </w:p>
    <w:p w14:paraId="339D0F9A" w14:textId="549CB9AE" w:rsidR="007D205C" w:rsidRDefault="00C842A4" w:rsidP="00C842A4">
      <w:pPr>
        <w:pStyle w:val="Akapitzlist"/>
        <w:numPr>
          <w:ilvl w:val="0"/>
          <w:numId w:val="11"/>
        </w:numPr>
        <w:spacing w:after="120"/>
        <w:rPr>
          <w:rFonts w:asciiTheme="minorHAnsi" w:eastAsia="Arial Unicode MS" w:hAnsiTheme="minorHAnsi" w:cstheme="minorHAnsi"/>
          <w:bCs/>
        </w:rPr>
      </w:pPr>
      <w:r w:rsidRPr="00C842A4">
        <w:rPr>
          <w:rFonts w:asciiTheme="minorHAnsi" w:eastAsia="Arial Unicode MS" w:hAnsiTheme="minorHAnsi" w:cstheme="minorHAnsi"/>
          <w:bCs/>
        </w:rPr>
        <w:t>Kontynuowano pracę nad zakończeniem procesu tworzenia planu ogólnego, prace nad uchwałą w sprawie uchylenia uchwały nr LV/409/2023 z dnia 9 lutego 2023 r. w sprawie przystąpienia do sporządzenia zmiany miejscowego planu zagospodarowania przestrzennego dla obszarów położonych w rejonie miejscowości Dobieszewo, w obrębach Dobieszewo, Dębnica Kaszubska Leśnictwo oraz Starnice z przeznaczeniem pod budowę elektrowni wiatrowych, uchwalonego uchwałą Rady Gminy Dębnica Kaszubska nr XXXIV/247/2013 z dnia 29 sierpnia 2013 r.</w:t>
      </w:r>
    </w:p>
    <w:p w14:paraId="0D8DCF02" w14:textId="47861663" w:rsidR="00C842A4" w:rsidRPr="00D3713C" w:rsidRDefault="00C842A4" w:rsidP="00E85197">
      <w:pPr>
        <w:pStyle w:val="Akapitzlist"/>
        <w:numPr>
          <w:ilvl w:val="0"/>
          <w:numId w:val="11"/>
        </w:numPr>
        <w:spacing w:after="240"/>
        <w:ind w:left="709" w:hanging="425"/>
        <w:rPr>
          <w:rFonts w:asciiTheme="minorHAnsi" w:eastAsia="Arial Unicode MS" w:hAnsiTheme="minorHAnsi" w:cstheme="minorHAnsi"/>
          <w:bCs/>
        </w:rPr>
      </w:pPr>
      <w:r w:rsidRPr="00D3713C">
        <w:rPr>
          <w:rFonts w:asciiTheme="minorHAnsi" w:eastAsia="Arial Unicode MS" w:hAnsiTheme="minorHAnsi" w:cstheme="minorHAnsi"/>
          <w:bCs/>
        </w:rPr>
        <w:t>Przygotowywan</w:t>
      </w:r>
      <w:r w:rsidR="00D3713C" w:rsidRPr="00D3713C">
        <w:rPr>
          <w:rFonts w:asciiTheme="minorHAnsi" w:eastAsia="Arial Unicode MS" w:hAnsiTheme="minorHAnsi" w:cstheme="minorHAnsi"/>
          <w:bCs/>
        </w:rPr>
        <w:t>o</w:t>
      </w:r>
      <w:r w:rsidRPr="00D3713C">
        <w:rPr>
          <w:rFonts w:asciiTheme="minorHAnsi" w:eastAsia="Arial Unicode MS" w:hAnsiTheme="minorHAnsi" w:cstheme="minorHAnsi"/>
          <w:bCs/>
        </w:rPr>
        <w:t xml:space="preserve"> informacj</w:t>
      </w:r>
      <w:r w:rsidR="00D3713C" w:rsidRPr="00D3713C">
        <w:rPr>
          <w:rFonts w:asciiTheme="minorHAnsi" w:eastAsia="Arial Unicode MS" w:hAnsiTheme="minorHAnsi" w:cstheme="minorHAnsi"/>
          <w:bCs/>
        </w:rPr>
        <w:t xml:space="preserve">ę </w:t>
      </w:r>
      <w:r w:rsidRPr="00D3713C">
        <w:rPr>
          <w:rFonts w:asciiTheme="minorHAnsi" w:eastAsia="Arial Unicode MS" w:hAnsiTheme="minorHAnsi" w:cstheme="minorHAnsi"/>
          <w:bCs/>
        </w:rPr>
        <w:t>dot. zażalenia do MON w sprawie nieuzgodnienia przez CWCR mpzp obręb Jawory i Budowo</w:t>
      </w:r>
      <w:r w:rsidR="00D3713C">
        <w:rPr>
          <w:rFonts w:asciiTheme="minorHAnsi" w:eastAsia="Arial Unicode MS" w:hAnsiTheme="minorHAnsi" w:cstheme="minorHAnsi"/>
          <w:bCs/>
        </w:rPr>
        <w:t>.</w:t>
      </w:r>
    </w:p>
    <w:p w14:paraId="269025B1" w14:textId="3EE8124E" w:rsidR="00C842A4" w:rsidRPr="00D3713C" w:rsidRDefault="00D3713C" w:rsidP="00E85197">
      <w:pPr>
        <w:pStyle w:val="Akapitzlist"/>
        <w:numPr>
          <w:ilvl w:val="0"/>
          <w:numId w:val="11"/>
        </w:numPr>
        <w:spacing w:after="240"/>
        <w:ind w:left="709" w:hanging="425"/>
        <w:rPr>
          <w:rFonts w:asciiTheme="minorHAnsi" w:eastAsia="Arial Unicode MS" w:hAnsiTheme="minorHAnsi" w:cstheme="minorHAnsi"/>
          <w:bCs/>
        </w:rPr>
      </w:pPr>
      <w:r w:rsidRPr="00D3713C">
        <w:rPr>
          <w:rFonts w:asciiTheme="minorHAnsi" w:eastAsia="Arial Unicode MS" w:hAnsiTheme="minorHAnsi" w:cstheme="minorHAnsi"/>
          <w:bCs/>
        </w:rPr>
        <w:t>Wydano postanowienia o odmowie wszczęcia postepowań, w stosunku do wniosków o warunki zabudowy i zagospodarowania terenu złożonych po 31 sierpnia 2026 r.</w:t>
      </w:r>
    </w:p>
    <w:p w14:paraId="24938858" w14:textId="2C563EB9" w:rsidR="00564B68" w:rsidRDefault="00D3713C" w:rsidP="009F4D15">
      <w:pPr>
        <w:pStyle w:val="Akapitzlist"/>
        <w:numPr>
          <w:ilvl w:val="0"/>
          <w:numId w:val="11"/>
        </w:numPr>
        <w:spacing w:after="240"/>
        <w:ind w:left="709" w:hanging="425"/>
        <w:rPr>
          <w:rFonts w:asciiTheme="minorHAnsi" w:eastAsia="Arial Unicode MS" w:hAnsiTheme="minorHAnsi" w:cstheme="minorHAnsi"/>
          <w:bCs/>
        </w:rPr>
      </w:pPr>
      <w:r w:rsidRPr="00D3713C">
        <w:rPr>
          <w:rFonts w:asciiTheme="minorHAnsi" w:eastAsia="Arial Unicode MS" w:hAnsiTheme="minorHAnsi" w:cstheme="minorHAnsi"/>
          <w:bCs/>
        </w:rPr>
        <w:t>Pozostawiono bez rozpoznania wniosek po uchyleniu przez SKO decyzji wzizt dla inwestycji polegającej na budowie zespołów magazynów energii o mocy do 12 MW wraz z niezbędną infrastrukturą techniczną i elektroenergetyczną w miejscowości Dębnica Kaszubska.</w:t>
      </w:r>
    </w:p>
    <w:p w14:paraId="76C9B8FE" w14:textId="4053577F" w:rsidR="00D3713C" w:rsidRPr="00D3713C" w:rsidRDefault="00D3713C" w:rsidP="009F4D15">
      <w:pPr>
        <w:pStyle w:val="Akapitzlist"/>
        <w:numPr>
          <w:ilvl w:val="0"/>
          <w:numId w:val="11"/>
        </w:numPr>
        <w:spacing w:after="240"/>
        <w:ind w:left="709" w:hanging="425"/>
        <w:rPr>
          <w:rFonts w:asciiTheme="minorHAnsi" w:eastAsia="Arial Unicode MS" w:hAnsiTheme="minorHAnsi" w:cstheme="minorHAnsi"/>
          <w:bCs/>
        </w:rPr>
      </w:pPr>
      <w:r>
        <w:rPr>
          <w:rFonts w:asciiTheme="minorHAnsi" w:eastAsia="Arial Unicode MS" w:hAnsiTheme="minorHAnsi" w:cstheme="minorHAnsi"/>
          <w:bCs/>
        </w:rPr>
        <w:t>P</w:t>
      </w:r>
      <w:r w:rsidRPr="00D3713C">
        <w:rPr>
          <w:rFonts w:asciiTheme="minorHAnsi" w:eastAsia="Arial Unicode MS" w:hAnsiTheme="minorHAnsi" w:cstheme="minorHAnsi"/>
          <w:bCs/>
        </w:rPr>
        <w:t>rzygotow</w:t>
      </w:r>
      <w:r>
        <w:rPr>
          <w:rFonts w:asciiTheme="minorHAnsi" w:eastAsia="Arial Unicode MS" w:hAnsiTheme="minorHAnsi" w:cstheme="minorHAnsi"/>
          <w:bCs/>
        </w:rPr>
        <w:t>ano</w:t>
      </w:r>
      <w:r w:rsidRPr="00D3713C">
        <w:rPr>
          <w:rFonts w:asciiTheme="minorHAnsi" w:eastAsia="Arial Unicode MS" w:hAnsiTheme="minorHAnsi" w:cstheme="minorHAnsi"/>
          <w:bCs/>
        </w:rPr>
        <w:t xml:space="preserve"> wezwa</w:t>
      </w:r>
      <w:r>
        <w:rPr>
          <w:rFonts w:asciiTheme="minorHAnsi" w:eastAsia="Arial Unicode MS" w:hAnsiTheme="minorHAnsi" w:cstheme="minorHAnsi"/>
          <w:bCs/>
        </w:rPr>
        <w:t>nia</w:t>
      </w:r>
      <w:r w:rsidRPr="00D3713C">
        <w:rPr>
          <w:rFonts w:asciiTheme="minorHAnsi" w:eastAsia="Arial Unicode MS" w:hAnsiTheme="minorHAnsi" w:cstheme="minorHAnsi"/>
          <w:bCs/>
        </w:rPr>
        <w:t xml:space="preserve"> do uzupełnienia wniosków o decyzje środowiskowe dla zamierzeń polegających na budowie budynku magazynowo inwentarskiego, silosów, infrastruktury technicznej do oczyszczania biogazu, 3 budynków gospodarczo – magazynowych;</w:t>
      </w:r>
    </w:p>
    <w:p w14:paraId="0CEAB155" w14:textId="03B9F52A" w:rsidR="00564B68" w:rsidRPr="00D3713C" w:rsidRDefault="00D3713C" w:rsidP="009F4D15">
      <w:pPr>
        <w:pStyle w:val="Akapitzlist"/>
        <w:numPr>
          <w:ilvl w:val="0"/>
          <w:numId w:val="11"/>
        </w:numPr>
        <w:spacing w:after="240"/>
        <w:ind w:left="709" w:hanging="425"/>
        <w:rPr>
          <w:rFonts w:asciiTheme="minorHAnsi" w:eastAsia="Arial Unicode MS" w:hAnsiTheme="minorHAnsi" w:cstheme="minorHAnsi"/>
          <w:bCs/>
        </w:rPr>
      </w:pPr>
      <w:r w:rsidRPr="00D3713C">
        <w:rPr>
          <w:rFonts w:asciiTheme="minorHAnsi" w:eastAsia="Arial Unicode MS" w:hAnsiTheme="minorHAnsi" w:cstheme="minorHAnsi"/>
          <w:bCs/>
        </w:rPr>
        <w:t>Przygotowano odpowiedź na udzielenie informacji publicznej w sprawie targowisk na terenie gminy Dębnica Kaszubska</w:t>
      </w:r>
      <w:r w:rsidR="00564B68" w:rsidRPr="00D3713C">
        <w:rPr>
          <w:rFonts w:asciiTheme="minorHAnsi" w:eastAsia="Arial Unicode MS" w:hAnsiTheme="minorHAnsi" w:cstheme="minorHAnsi"/>
          <w:bCs/>
        </w:rPr>
        <w:t>.</w:t>
      </w:r>
    </w:p>
    <w:p w14:paraId="2AFD4FBD" w14:textId="75DBCB1D" w:rsidR="00814AC9" w:rsidRPr="00C842A4" w:rsidRDefault="007D205C" w:rsidP="009F4D15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 w:rsidRPr="00C842A4">
        <w:rPr>
          <w:rFonts w:asciiTheme="minorHAnsi" w:eastAsia="Arial Unicode MS" w:hAnsiTheme="minorHAnsi" w:cstheme="minorHAnsi"/>
          <w:bCs/>
        </w:rPr>
        <w:t>Wnioski</w:t>
      </w:r>
      <w:r w:rsidR="00814AC9" w:rsidRPr="00C842A4">
        <w:rPr>
          <w:rFonts w:asciiTheme="minorHAnsi" w:eastAsia="Arial Unicode MS" w:hAnsiTheme="minorHAnsi" w:cstheme="minorHAnsi"/>
          <w:bCs/>
        </w:rPr>
        <w:t xml:space="preserve"> dot. uzgodnienia lokalizacji urządzeń infrastruktury niezwiązanych z</w:t>
      </w:r>
      <w:r w:rsidR="00B46F93" w:rsidRPr="00C842A4">
        <w:rPr>
          <w:rFonts w:asciiTheme="minorHAnsi" w:eastAsia="Arial Unicode MS" w:hAnsiTheme="minorHAnsi" w:cstheme="minorHAnsi"/>
          <w:bCs/>
        </w:rPr>
        <w:t> </w:t>
      </w:r>
      <w:r w:rsidR="00814AC9" w:rsidRPr="00C842A4">
        <w:rPr>
          <w:rFonts w:asciiTheme="minorHAnsi" w:eastAsia="Arial Unicode MS" w:hAnsiTheme="minorHAnsi" w:cstheme="minorHAnsi"/>
          <w:bCs/>
        </w:rPr>
        <w:t>potrzebami ruchu drogowego w pasie drogowym: 1</w:t>
      </w:r>
      <w:r w:rsidR="00AC5CC2" w:rsidRPr="00C842A4">
        <w:rPr>
          <w:rFonts w:asciiTheme="minorHAnsi" w:eastAsia="Arial Unicode MS" w:hAnsiTheme="minorHAnsi" w:cstheme="minorHAnsi"/>
          <w:bCs/>
        </w:rPr>
        <w:t>4</w:t>
      </w:r>
    </w:p>
    <w:p w14:paraId="469753ED" w14:textId="46F1BFAA" w:rsidR="00814AC9" w:rsidRPr="00C842A4" w:rsidRDefault="007D205C" w:rsidP="009F4D15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 w:rsidRPr="00C842A4">
        <w:rPr>
          <w:rFonts w:asciiTheme="minorHAnsi" w:eastAsia="Arial Unicode MS" w:hAnsiTheme="minorHAnsi" w:cstheme="minorHAnsi"/>
          <w:bCs/>
        </w:rPr>
        <w:t>Wnioski</w:t>
      </w:r>
      <w:r w:rsidR="00814AC9" w:rsidRPr="00C842A4">
        <w:rPr>
          <w:rFonts w:asciiTheme="minorHAnsi" w:eastAsia="Arial Unicode MS" w:hAnsiTheme="minorHAnsi" w:cstheme="minorHAnsi"/>
          <w:bCs/>
        </w:rPr>
        <w:t xml:space="preserve"> dot. zajęcia pasa drogowego i umieszczenia urządzeń obcych w</w:t>
      </w:r>
      <w:r w:rsidR="00B46F93" w:rsidRPr="00C842A4">
        <w:rPr>
          <w:rFonts w:asciiTheme="minorHAnsi" w:eastAsia="Arial Unicode MS" w:hAnsiTheme="minorHAnsi" w:cstheme="minorHAnsi"/>
          <w:bCs/>
        </w:rPr>
        <w:t> </w:t>
      </w:r>
      <w:r w:rsidR="00814AC9" w:rsidRPr="00C842A4">
        <w:rPr>
          <w:rFonts w:asciiTheme="minorHAnsi" w:eastAsia="Arial Unicode MS" w:hAnsiTheme="minorHAnsi" w:cstheme="minorHAnsi"/>
          <w:bCs/>
        </w:rPr>
        <w:t xml:space="preserve">zakresie dróg publicznych, na podstawie których sporządzono decyzje administracyjne: </w:t>
      </w:r>
      <w:r w:rsidR="00AC5CC2" w:rsidRPr="00C842A4">
        <w:rPr>
          <w:rFonts w:asciiTheme="minorHAnsi" w:eastAsia="Arial Unicode MS" w:hAnsiTheme="minorHAnsi" w:cstheme="minorHAnsi"/>
          <w:bCs/>
        </w:rPr>
        <w:t>2</w:t>
      </w:r>
    </w:p>
    <w:p w14:paraId="3E737CA8" w14:textId="63F30328" w:rsidR="00814AC9" w:rsidRPr="00C842A4" w:rsidRDefault="007D205C" w:rsidP="009F4D15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 w:rsidRPr="00C842A4">
        <w:rPr>
          <w:rFonts w:asciiTheme="minorHAnsi" w:eastAsia="Arial Unicode MS" w:hAnsiTheme="minorHAnsi" w:cstheme="minorHAnsi"/>
          <w:bCs/>
        </w:rPr>
        <w:t>Wnioski</w:t>
      </w:r>
      <w:r w:rsidR="00814AC9" w:rsidRPr="00C842A4">
        <w:rPr>
          <w:rFonts w:asciiTheme="minorHAnsi" w:eastAsia="Arial Unicode MS" w:hAnsiTheme="minorHAnsi" w:cstheme="minorHAnsi"/>
          <w:bCs/>
        </w:rPr>
        <w:t xml:space="preserve"> </w:t>
      </w:r>
      <w:r w:rsidR="00AC5CC2" w:rsidRPr="00C842A4">
        <w:rPr>
          <w:rFonts w:asciiTheme="minorHAnsi" w:eastAsia="Arial Unicode MS" w:hAnsiTheme="minorHAnsi" w:cstheme="minorHAnsi"/>
          <w:bCs/>
        </w:rPr>
        <w:t>dot. robót na nieruchomościach gminnych i trwałego umieszczenia</w:t>
      </w:r>
      <w:r w:rsidR="00AC5CC2" w:rsidRPr="00C842A4">
        <w:rPr>
          <w:rFonts w:asciiTheme="minorHAnsi" w:eastAsia="Arial Unicode MS" w:hAnsiTheme="minorHAnsi" w:cstheme="minorHAnsi"/>
          <w:bCs/>
        </w:rPr>
        <w:br/>
        <w:t>na nich urządzeń niezwiązanych z potrzebami ruchu drogowego, na podstawie których sporządzono umowy dzierżawy</w:t>
      </w:r>
      <w:r w:rsidR="00110EE3" w:rsidRPr="00C842A4">
        <w:rPr>
          <w:rFonts w:asciiTheme="minorHAnsi" w:eastAsia="Arial Unicode MS" w:hAnsiTheme="minorHAnsi" w:cstheme="minorHAnsi"/>
          <w:bCs/>
        </w:rPr>
        <w:t xml:space="preserve">: </w:t>
      </w:r>
      <w:r w:rsidR="00AC5CC2" w:rsidRPr="00C842A4">
        <w:rPr>
          <w:rFonts w:asciiTheme="minorHAnsi" w:eastAsia="Arial Unicode MS" w:hAnsiTheme="minorHAnsi" w:cstheme="minorHAnsi"/>
          <w:bCs/>
        </w:rPr>
        <w:t>4</w:t>
      </w:r>
    </w:p>
    <w:p w14:paraId="6F821C15" w14:textId="5B9A0DA0" w:rsidR="00814AC9" w:rsidRPr="00C842A4" w:rsidRDefault="007D205C" w:rsidP="009F4D15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 w:rsidRPr="00C842A4">
        <w:rPr>
          <w:rFonts w:asciiTheme="minorHAnsi" w:eastAsia="Arial Unicode MS" w:hAnsiTheme="minorHAnsi" w:cstheme="minorHAnsi"/>
          <w:bCs/>
        </w:rPr>
        <w:t>Wnioski</w:t>
      </w:r>
      <w:r w:rsidR="00814AC9" w:rsidRPr="00C842A4">
        <w:rPr>
          <w:rFonts w:asciiTheme="minorHAnsi" w:eastAsia="Arial Unicode MS" w:hAnsiTheme="minorHAnsi" w:cstheme="minorHAnsi"/>
          <w:bCs/>
        </w:rPr>
        <w:t xml:space="preserve"> dot. uzgodnienia lokalizacji zjazdów</w:t>
      </w:r>
      <w:r w:rsidR="00110EE3" w:rsidRPr="00C842A4">
        <w:rPr>
          <w:rFonts w:asciiTheme="minorHAnsi" w:eastAsia="Arial Unicode MS" w:hAnsiTheme="minorHAnsi" w:cstheme="minorHAnsi"/>
          <w:bCs/>
        </w:rPr>
        <w:t xml:space="preserve">: </w:t>
      </w:r>
      <w:r w:rsidR="00AC5CC2" w:rsidRPr="00C842A4">
        <w:rPr>
          <w:rFonts w:asciiTheme="minorHAnsi" w:eastAsia="Arial Unicode MS" w:hAnsiTheme="minorHAnsi" w:cstheme="minorHAnsi"/>
          <w:bCs/>
        </w:rPr>
        <w:t>2</w:t>
      </w:r>
    </w:p>
    <w:p w14:paraId="39F03AD8" w14:textId="73DF9A6D" w:rsidR="00814AC9" w:rsidRPr="00C842A4" w:rsidRDefault="007D205C" w:rsidP="009F4D15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 w:rsidRPr="00C842A4">
        <w:rPr>
          <w:rFonts w:asciiTheme="minorHAnsi" w:eastAsia="Arial Unicode MS" w:hAnsiTheme="minorHAnsi" w:cstheme="minorHAnsi"/>
          <w:bCs/>
        </w:rPr>
        <w:t xml:space="preserve">Trwa analiza </w:t>
      </w:r>
      <w:r w:rsidR="00814AC9" w:rsidRPr="00C842A4">
        <w:rPr>
          <w:rFonts w:asciiTheme="minorHAnsi" w:eastAsia="Arial Unicode MS" w:hAnsiTheme="minorHAnsi" w:cstheme="minorHAnsi"/>
          <w:bCs/>
        </w:rPr>
        <w:t>dokumentacji dot. planowanej budowy gazociągu w Dębnicy Kaszubskiej wraz z</w:t>
      </w:r>
      <w:r w:rsidR="00B46F93" w:rsidRPr="00C842A4">
        <w:rPr>
          <w:rFonts w:asciiTheme="minorHAnsi" w:eastAsia="Arial Unicode MS" w:hAnsiTheme="minorHAnsi" w:cstheme="minorHAnsi"/>
          <w:bCs/>
        </w:rPr>
        <w:t> </w:t>
      </w:r>
      <w:r w:rsidR="00814AC9" w:rsidRPr="00C842A4">
        <w:rPr>
          <w:rFonts w:asciiTheme="minorHAnsi" w:eastAsia="Arial Unicode MS" w:hAnsiTheme="minorHAnsi" w:cstheme="minorHAnsi"/>
          <w:bCs/>
        </w:rPr>
        <w:t>przygotowaniem informacji na portal społecznościowy Gminy</w:t>
      </w:r>
      <w:r w:rsidR="00110EE3" w:rsidRPr="00C842A4">
        <w:rPr>
          <w:rFonts w:asciiTheme="minorHAnsi" w:eastAsia="Arial Unicode MS" w:hAnsiTheme="minorHAnsi" w:cstheme="minorHAnsi"/>
          <w:bCs/>
        </w:rPr>
        <w:t>.</w:t>
      </w:r>
    </w:p>
    <w:p w14:paraId="24933DEC" w14:textId="62D3B3EF" w:rsidR="00D14E33" w:rsidRPr="00C842A4" w:rsidRDefault="007D205C" w:rsidP="009F4D15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 w:rsidRPr="00C842A4">
        <w:rPr>
          <w:rFonts w:asciiTheme="minorHAnsi" w:eastAsia="Arial Unicode MS" w:hAnsiTheme="minorHAnsi" w:cstheme="minorHAnsi"/>
          <w:bCs/>
        </w:rPr>
        <w:t>Trwa</w:t>
      </w:r>
      <w:r w:rsidR="00AC5CC2" w:rsidRPr="00C842A4">
        <w:rPr>
          <w:rFonts w:asciiTheme="minorHAnsi" w:eastAsia="Arial Unicode MS" w:hAnsiTheme="minorHAnsi" w:cstheme="minorHAnsi"/>
          <w:bCs/>
        </w:rPr>
        <w:t xml:space="preserve"> weryfikacja </w:t>
      </w:r>
      <w:r w:rsidR="00814AC9" w:rsidRPr="00C842A4">
        <w:rPr>
          <w:rFonts w:asciiTheme="minorHAnsi" w:eastAsia="Arial Unicode MS" w:hAnsiTheme="minorHAnsi" w:cstheme="minorHAnsi"/>
          <w:bCs/>
        </w:rPr>
        <w:t>ekspertyzy technicznej dla mostu w Żarkowie</w:t>
      </w:r>
      <w:r w:rsidR="00110EE3" w:rsidRPr="00C842A4">
        <w:rPr>
          <w:rFonts w:asciiTheme="minorHAnsi" w:eastAsia="Arial Unicode MS" w:hAnsiTheme="minorHAnsi" w:cstheme="minorHAnsi"/>
          <w:bCs/>
        </w:rPr>
        <w:t>.</w:t>
      </w:r>
    </w:p>
    <w:p w14:paraId="299068D7" w14:textId="2F2FECF1" w:rsidR="00AC5CC2" w:rsidRPr="00C842A4" w:rsidRDefault="00C0496A" w:rsidP="009F4D15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>
        <w:rPr>
          <w:rFonts w:asciiTheme="minorHAnsi" w:eastAsia="Arial Unicode MS" w:hAnsiTheme="minorHAnsi" w:cstheme="minorHAnsi"/>
          <w:bCs/>
        </w:rPr>
        <w:t>Zlecono</w:t>
      </w:r>
      <w:r w:rsidR="00AC5CC2" w:rsidRPr="00C842A4">
        <w:rPr>
          <w:rFonts w:asciiTheme="minorHAnsi" w:eastAsia="Arial Unicode MS" w:hAnsiTheme="minorHAnsi" w:cstheme="minorHAnsi"/>
          <w:bCs/>
        </w:rPr>
        <w:t xml:space="preserve"> zakup</w:t>
      </w:r>
      <w:r>
        <w:rPr>
          <w:rFonts w:asciiTheme="minorHAnsi" w:eastAsia="Arial Unicode MS" w:hAnsiTheme="minorHAnsi" w:cstheme="minorHAnsi"/>
          <w:bCs/>
        </w:rPr>
        <w:t xml:space="preserve"> dwóch </w:t>
      </w:r>
      <w:r w:rsidR="00AC5CC2" w:rsidRPr="00C842A4">
        <w:rPr>
          <w:rFonts w:asciiTheme="minorHAnsi" w:eastAsia="Arial Unicode MS" w:hAnsiTheme="minorHAnsi" w:cstheme="minorHAnsi"/>
          <w:bCs/>
        </w:rPr>
        <w:t>wiat przystankowych do m. Budowo.</w:t>
      </w:r>
      <w:r>
        <w:rPr>
          <w:rFonts w:asciiTheme="minorHAnsi" w:eastAsia="Arial Unicode MS" w:hAnsiTheme="minorHAnsi" w:cstheme="minorHAnsi"/>
          <w:bCs/>
        </w:rPr>
        <w:t xml:space="preserve"> (termin do 19 października br.)</w:t>
      </w:r>
    </w:p>
    <w:p w14:paraId="0ABC70E8" w14:textId="3DE45A0B" w:rsidR="00AC5CC2" w:rsidRDefault="00AC5CC2" w:rsidP="00AC5CC2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 w:rsidRPr="00023A92">
        <w:rPr>
          <w:rFonts w:asciiTheme="minorHAnsi" w:eastAsia="Arial Unicode MS" w:hAnsiTheme="minorHAnsi" w:cstheme="minorHAnsi"/>
          <w:bCs/>
        </w:rPr>
        <w:t>Trwa ustalanie z ZDW legalności zjazdów w m. Leśna Polana.</w:t>
      </w:r>
    </w:p>
    <w:p w14:paraId="211C755B" w14:textId="10A92BE6" w:rsidR="002C2269" w:rsidRDefault="002C2269" w:rsidP="00AC5CC2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>
        <w:rPr>
          <w:rFonts w:asciiTheme="minorHAnsi" w:eastAsia="Arial Unicode MS" w:hAnsiTheme="minorHAnsi" w:cstheme="minorHAnsi"/>
          <w:bCs/>
        </w:rPr>
        <w:t>Trwa r</w:t>
      </w:r>
      <w:r w:rsidRPr="002C2269">
        <w:rPr>
          <w:rFonts w:asciiTheme="minorHAnsi" w:eastAsia="Arial Unicode MS" w:hAnsiTheme="minorHAnsi" w:cstheme="minorHAnsi"/>
          <w:bCs/>
        </w:rPr>
        <w:t>emont ulicy Brzozowej w miejscowości Dobra, odc. ok. 180mb od styku z drogą powiatową do ostatnich zabudowań</w:t>
      </w:r>
      <w:r>
        <w:rPr>
          <w:rFonts w:asciiTheme="minorHAnsi" w:eastAsia="Arial Unicode MS" w:hAnsiTheme="minorHAnsi" w:cstheme="minorHAnsi"/>
          <w:bCs/>
        </w:rPr>
        <w:t>.</w:t>
      </w:r>
    </w:p>
    <w:p w14:paraId="0C1B6FF3" w14:textId="024E65FA" w:rsidR="002C2269" w:rsidRDefault="002C2269" w:rsidP="00AC5CC2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>
        <w:rPr>
          <w:rFonts w:asciiTheme="minorHAnsi" w:eastAsia="Arial Unicode MS" w:hAnsiTheme="minorHAnsi" w:cstheme="minorHAnsi"/>
          <w:bCs/>
        </w:rPr>
        <w:t>Trwa r</w:t>
      </w:r>
      <w:r w:rsidRPr="002C2269">
        <w:rPr>
          <w:rFonts w:asciiTheme="minorHAnsi" w:eastAsia="Arial Unicode MS" w:hAnsiTheme="minorHAnsi" w:cstheme="minorHAnsi"/>
          <w:bCs/>
        </w:rPr>
        <w:t>emont ul. Spacerowej w miejscowości Gogolewo</w:t>
      </w:r>
      <w:r>
        <w:rPr>
          <w:rFonts w:asciiTheme="minorHAnsi" w:eastAsia="Arial Unicode MS" w:hAnsiTheme="minorHAnsi" w:cstheme="minorHAnsi"/>
          <w:bCs/>
        </w:rPr>
        <w:t>.</w:t>
      </w:r>
    </w:p>
    <w:p w14:paraId="77F6D7F0" w14:textId="016DD0CE" w:rsidR="002C2269" w:rsidRPr="00023A92" w:rsidRDefault="002C2269" w:rsidP="00AC5CC2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>
        <w:rPr>
          <w:rFonts w:asciiTheme="minorHAnsi" w:eastAsia="Arial Unicode MS" w:hAnsiTheme="minorHAnsi" w:cstheme="minorHAnsi"/>
          <w:bCs/>
        </w:rPr>
        <w:t xml:space="preserve">Trwa </w:t>
      </w:r>
      <w:r w:rsidRPr="002C2269">
        <w:rPr>
          <w:rFonts w:asciiTheme="minorHAnsi" w:eastAsia="Arial Unicode MS" w:hAnsiTheme="minorHAnsi" w:cstheme="minorHAnsi"/>
          <w:bCs/>
        </w:rPr>
        <w:t>częściowy remont, zjazd z ul. Szkolnej na ul. Nad Stawem</w:t>
      </w:r>
      <w:r>
        <w:rPr>
          <w:rFonts w:asciiTheme="minorHAnsi" w:eastAsia="Arial Unicode MS" w:hAnsiTheme="minorHAnsi" w:cstheme="minorHAnsi"/>
          <w:bCs/>
        </w:rPr>
        <w:t xml:space="preserve"> w Gogolewie</w:t>
      </w:r>
    </w:p>
    <w:p w14:paraId="7331D328" w14:textId="680D218A" w:rsidR="00B46F93" w:rsidRPr="00023A92" w:rsidRDefault="00023A92" w:rsidP="009F4D15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 w:rsidRPr="00023A92">
        <w:rPr>
          <w:rFonts w:asciiTheme="minorHAnsi" w:eastAsia="Arial Unicode MS" w:hAnsiTheme="minorHAnsi" w:cstheme="minorHAnsi"/>
          <w:bCs/>
        </w:rPr>
        <w:t>Zakończono postępowania dotyczące wydania decyzji administracyjnych zatwierdzających projekt podziału nieruchomości osób prywatnych w obrębie Dębnica Kaszubska, Dębnica Kaszubska Leśnictwo, Dobra i Łabiszewo</w:t>
      </w:r>
      <w:r w:rsidR="00B46F93" w:rsidRPr="00023A92">
        <w:rPr>
          <w:rFonts w:asciiTheme="minorHAnsi" w:eastAsia="Arial Unicode MS" w:hAnsiTheme="minorHAnsi" w:cstheme="minorHAnsi"/>
          <w:bCs/>
        </w:rPr>
        <w:t>.</w:t>
      </w:r>
    </w:p>
    <w:p w14:paraId="32F8DD6E" w14:textId="74FE5C54" w:rsidR="00B46F93" w:rsidRPr="00023A92" w:rsidRDefault="00023A92" w:rsidP="009F4D15">
      <w:pPr>
        <w:pStyle w:val="Akapitzlist"/>
        <w:numPr>
          <w:ilvl w:val="0"/>
          <w:numId w:val="11"/>
        </w:numPr>
        <w:spacing w:after="120"/>
        <w:ind w:left="709" w:hanging="425"/>
        <w:rPr>
          <w:rFonts w:asciiTheme="minorHAnsi" w:eastAsia="Arial Unicode MS" w:hAnsiTheme="minorHAnsi" w:cstheme="minorHAnsi"/>
          <w:bCs/>
        </w:rPr>
      </w:pPr>
      <w:r w:rsidRPr="00023A92">
        <w:rPr>
          <w:rFonts w:asciiTheme="minorHAnsi" w:eastAsia="Arial Unicode MS" w:hAnsiTheme="minorHAnsi" w:cstheme="minorHAnsi"/>
          <w:bCs/>
        </w:rPr>
        <w:t>Wpłynęły 2 wnioski od osób prywatnych o wydanie decyzji zatwierdzającej podział nieruchomości w obrębie Krzynia.</w:t>
      </w:r>
    </w:p>
    <w:p w14:paraId="70DEBBD5" w14:textId="099E765B" w:rsidR="009E7FAA" w:rsidRPr="00C842A4" w:rsidRDefault="009E7FAA" w:rsidP="00D14E33">
      <w:pPr>
        <w:pStyle w:val="Nagwek1"/>
        <w:numPr>
          <w:ilvl w:val="0"/>
          <w:numId w:val="1"/>
        </w:numPr>
        <w:spacing w:after="120"/>
        <w:ind w:left="426" w:hanging="42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lastRenderedPageBreak/>
        <w:t>Energia elektryczna i oświetlenie uliczne</w:t>
      </w:r>
    </w:p>
    <w:p w14:paraId="49423EBE" w14:textId="29F9DB51" w:rsidR="00E34CB6" w:rsidRPr="00C842A4" w:rsidRDefault="00E34CB6" w:rsidP="009F4D15">
      <w:pPr>
        <w:pStyle w:val="Akapitzlist"/>
        <w:numPr>
          <w:ilvl w:val="0"/>
          <w:numId w:val="2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Zgłoszono awarię oświetlenia ulicznego w </w:t>
      </w:r>
      <w:r w:rsidR="00EF2453" w:rsidRPr="00C842A4">
        <w:rPr>
          <w:rFonts w:asciiTheme="minorHAnsi" w:hAnsiTheme="minorHAnsi" w:cstheme="minorHAnsi"/>
        </w:rPr>
        <w:t>Dębnicy Kaszubskiej</w:t>
      </w:r>
      <w:r w:rsidRPr="00C842A4">
        <w:rPr>
          <w:rFonts w:asciiTheme="minorHAnsi" w:hAnsiTheme="minorHAnsi" w:cstheme="minorHAnsi"/>
        </w:rPr>
        <w:t xml:space="preserve"> przy </w:t>
      </w:r>
      <w:r w:rsidR="00EF2453" w:rsidRPr="00C842A4">
        <w:rPr>
          <w:rFonts w:asciiTheme="minorHAnsi" w:hAnsiTheme="minorHAnsi" w:cstheme="minorHAnsi"/>
        </w:rPr>
        <w:t>ul. ks. A. Kani (obok Garbarni)</w:t>
      </w:r>
      <w:r w:rsidRPr="00C842A4">
        <w:rPr>
          <w:rFonts w:asciiTheme="minorHAnsi" w:hAnsiTheme="minorHAnsi" w:cstheme="minorHAnsi"/>
        </w:rPr>
        <w:t xml:space="preserve"> </w:t>
      </w:r>
      <w:r w:rsidR="00EF2453" w:rsidRPr="00C842A4">
        <w:rPr>
          <w:rFonts w:asciiTheme="minorHAnsi" w:hAnsiTheme="minorHAnsi" w:cstheme="minorHAnsi"/>
        </w:rPr>
        <w:t xml:space="preserve">w skutek zderzenia z samochodem </w:t>
      </w:r>
      <w:r w:rsidRPr="00C842A4">
        <w:rPr>
          <w:rFonts w:asciiTheme="minorHAnsi" w:hAnsiTheme="minorHAnsi" w:cstheme="minorHAnsi"/>
        </w:rPr>
        <w:t>–zgłoszenie awarii do EOŚ.</w:t>
      </w:r>
    </w:p>
    <w:p w14:paraId="4A92A30B" w14:textId="2AB7D5C3" w:rsidR="00E34CB6" w:rsidRPr="00C842A4" w:rsidRDefault="00E34CB6" w:rsidP="009F4D15">
      <w:pPr>
        <w:pStyle w:val="Akapitzlist"/>
        <w:numPr>
          <w:ilvl w:val="0"/>
          <w:numId w:val="2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Zlecono naprawę oświetlenia w Dębnicy Kaszubskiej</w:t>
      </w:r>
      <w:r w:rsidR="00EF2453" w:rsidRPr="00C842A4">
        <w:rPr>
          <w:rFonts w:asciiTheme="minorHAnsi" w:hAnsiTheme="minorHAnsi" w:cstheme="minorHAnsi"/>
        </w:rPr>
        <w:t>, ul. Leśna i Zielona</w:t>
      </w:r>
    </w:p>
    <w:p w14:paraId="328151EE" w14:textId="00D5BDA4" w:rsidR="00495403" w:rsidRPr="00023A92" w:rsidRDefault="00495403" w:rsidP="00D14E33">
      <w:pPr>
        <w:pStyle w:val="Nagwek1"/>
        <w:numPr>
          <w:ilvl w:val="0"/>
          <w:numId w:val="1"/>
        </w:numPr>
        <w:spacing w:after="120"/>
        <w:ind w:left="426" w:hanging="426"/>
        <w:rPr>
          <w:rFonts w:asciiTheme="minorHAnsi" w:hAnsiTheme="minorHAnsi" w:cstheme="minorHAnsi"/>
        </w:rPr>
      </w:pPr>
      <w:r w:rsidRPr="00023A92">
        <w:rPr>
          <w:rFonts w:asciiTheme="minorHAnsi" w:hAnsiTheme="minorHAnsi" w:cstheme="minorHAnsi"/>
        </w:rPr>
        <w:t>Zakup, wyposażenie i organizacja</w:t>
      </w:r>
      <w:r w:rsidR="00BA1CC0" w:rsidRPr="00023A92">
        <w:rPr>
          <w:rFonts w:asciiTheme="minorHAnsi" w:hAnsiTheme="minorHAnsi" w:cstheme="minorHAnsi"/>
        </w:rPr>
        <w:t xml:space="preserve">, </w:t>
      </w:r>
      <w:r w:rsidR="00B51854" w:rsidRPr="00023A92">
        <w:rPr>
          <w:rFonts w:asciiTheme="minorHAnsi" w:hAnsiTheme="minorHAnsi" w:cstheme="minorHAnsi"/>
        </w:rPr>
        <w:t>nieruchomości</w:t>
      </w:r>
      <w:r w:rsidR="00BA1CC0" w:rsidRPr="00023A92">
        <w:rPr>
          <w:rFonts w:asciiTheme="minorHAnsi" w:hAnsiTheme="minorHAnsi" w:cstheme="minorHAnsi"/>
        </w:rPr>
        <w:t xml:space="preserve"> gminne</w:t>
      </w:r>
      <w:r w:rsidR="00B51854" w:rsidRPr="00023A92">
        <w:rPr>
          <w:rFonts w:asciiTheme="minorHAnsi" w:hAnsiTheme="minorHAnsi" w:cstheme="minorHAnsi"/>
        </w:rPr>
        <w:t>, instalacje i remonty</w:t>
      </w:r>
      <w:r w:rsidR="00614A6E" w:rsidRPr="00023A92">
        <w:rPr>
          <w:rFonts w:asciiTheme="minorHAnsi" w:hAnsiTheme="minorHAnsi" w:cstheme="minorHAnsi"/>
        </w:rPr>
        <w:t>, prace terenowe</w:t>
      </w:r>
    </w:p>
    <w:p w14:paraId="7CD33DEB" w14:textId="7A4F3E40" w:rsidR="00413F85" w:rsidRPr="00C842A4" w:rsidRDefault="00413F85" w:rsidP="009F4D15">
      <w:pPr>
        <w:pStyle w:val="Akapitzlist"/>
        <w:numPr>
          <w:ilvl w:val="0"/>
          <w:numId w:val="9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Koordyn</w:t>
      </w:r>
      <w:r w:rsidR="00E34CB6" w:rsidRPr="00C842A4">
        <w:rPr>
          <w:rFonts w:asciiTheme="minorHAnsi" w:hAnsiTheme="minorHAnsi" w:cstheme="minorHAnsi"/>
        </w:rPr>
        <w:t>acja</w:t>
      </w:r>
      <w:r w:rsidRPr="00C842A4">
        <w:rPr>
          <w:rFonts w:asciiTheme="minorHAnsi" w:hAnsiTheme="minorHAnsi" w:cstheme="minorHAnsi"/>
        </w:rPr>
        <w:t xml:space="preserve"> przygotowań do wydarzeń gminnych, obejmujące koszenie, sprzątanie oraz dodatkowe czynności zlecone przez Sołtysów i kierowników jednostek:</w:t>
      </w:r>
    </w:p>
    <w:p w14:paraId="17755C6A" w14:textId="6E9AD665" w:rsidR="00413F85" w:rsidRPr="00C842A4" w:rsidRDefault="009F7F6A" w:rsidP="00660883">
      <w:pPr>
        <w:pStyle w:val="Akapitzlist"/>
        <w:numPr>
          <w:ilvl w:val="0"/>
          <w:numId w:val="18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Dębnica Kaszubska (Przedszkole) – porządkowanie terenu i wnętrza w związku z rozpoczęciem roku szkolnego</w:t>
      </w:r>
      <w:r w:rsidR="00413F85" w:rsidRPr="00C842A4">
        <w:rPr>
          <w:rFonts w:asciiTheme="minorHAnsi" w:hAnsiTheme="minorHAnsi" w:cstheme="minorHAnsi"/>
        </w:rPr>
        <w:t>,</w:t>
      </w:r>
    </w:p>
    <w:p w14:paraId="483C0D82" w14:textId="629FFDF4" w:rsidR="00413F85" w:rsidRPr="00C842A4" w:rsidRDefault="009F7F6A" w:rsidP="00660883">
      <w:pPr>
        <w:pStyle w:val="Akapitzlist"/>
        <w:numPr>
          <w:ilvl w:val="0"/>
          <w:numId w:val="18"/>
        </w:numPr>
        <w:spacing w:after="120"/>
        <w:rPr>
          <w:rFonts w:asciiTheme="minorHAnsi" w:hAnsiTheme="minorHAnsi" w:cstheme="minorHAnsi"/>
          <w:color w:val="EE0000"/>
        </w:rPr>
      </w:pPr>
      <w:r w:rsidRPr="00C842A4">
        <w:rPr>
          <w:rFonts w:asciiTheme="minorHAnsi" w:hAnsiTheme="minorHAnsi" w:cstheme="minorHAnsi"/>
        </w:rPr>
        <w:t>Budowo (Przedszkole) –porządkowanie terenu oraz malowanie ogrodzenia w związku z rozpoczęciem roku szkolnego</w:t>
      </w:r>
      <w:r w:rsidR="00413F85" w:rsidRPr="00C842A4">
        <w:rPr>
          <w:rFonts w:asciiTheme="minorHAnsi" w:hAnsiTheme="minorHAnsi" w:cstheme="minorHAnsi"/>
          <w:color w:val="EE0000"/>
        </w:rPr>
        <w:t>,</w:t>
      </w:r>
    </w:p>
    <w:p w14:paraId="2D58C2FE" w14:textId="66BDBE64" w:rsidR="00413F85" w:rsidRPr="00C842A4" w:rsidRDefault="00413F85" w:rsidP="009F7F6A">
      <w:pPr>
        <w:pStyle w:val="Akapitzlist"/>
        <w:numPr>
          <w:ilvl w:val="0"/>
          <w:numId w:val="9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Współpraca z jednostkami gminnymi w zakresie transportu wyposażenia, w związku z pracami remontowymi w obiektach Zespołu Szkolno-Przedszkolnego w Dębnicy Kaszubskiej</w:t>
      </w:r>
      <w:r w:rsidR="009F7F6A" w:rsidRPr="00C842A4">
        <w:rPr>
          <w:rFonts w:asciiTheme="minorHAnsi" w:hAnsiTheme="minorHAnsi" w:cstheme="minorHAnsi"/>
        </w:rPr>
        <w:t>.</w:t>
      </w:r>
    </w:p>
    <w:p w14:paraId="3E9A0D7B" w14:textId="77777777" w:rsidR="00413F85" w:rsidRPr="00C842A4" w:rsidRDefault="00413F85" w:rsidP="009F4D15">
      <w:pPr>
        <w:pStyle w:val="Akapitzlist"/>
        <w:numPr>
          <w:ilvl w:val="0"/>
          <w:numId w:val="9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Współpraca i nadzór nad realizacją zadań zleconych przez sołtysów:</w:t>
      </w:r>
    </w:p>
    <w:p w14:paraId="2F484887" w14:textId="04AAAEB6" w:rsidR="00413F85" w:rsidRPr="00C842A4" w:rsidRDefault="009F7F6A" w:rsidP="00660883">
      <w:pPr>
        <w:pStyle w:val="Akapitzlist"/>
        <w:numPr>
          <w:ilvl w:val="0"/>
          <w:numId w:val="19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Borzęcino – Brzeziniec - transport wyposażenia w związku z „z Głową w Chmurach”.</w:t>
      </w:r>
    </w:p>
    <w:p w14:paraId="41D48719" w14:textId="6732E23F" w:rsidR="00B51854" w:rsidRPr="00C842A4" w:rsidRDefault="00614A6E" w:rsidP="00660883">
      <w:pPr>
        <w:pStyle w:val="Akapitzlist"/>
        <w:numPr>
          <w:ilvl w:val="0"/>
          <w:numId w:val="9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Planowanie, zakup materiałów oraz nadzór nad naprawami i remontami w obiektach gminnych, mieszkaniach socjalnych i przestrzeniach publicznych:</w:t>
      </w:r>
    </w:p>
    <w:p w14:paraId="077AB251" w14:textId="77777777" w:rsidR="009F7F6A" w:rsidRPr="00C842A4" w:rsidRDefault="009F7F6A" w:rsidP="00660883">
      <w:pPr>
        <w:pStyle w:val="Akapitzlist"/>
        <w:numPr>
          <w:ilvl w:val="0"/>
          <w:numId w:val="20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Podwilczyn – naprawa awarii w mieszkaniu socjalnym,</w:t>
      </w:r>
    </w:p>
    <w:p w14:paraId="131FC992" w14:textId="77777777" w:rsidR="009F7F6A" w:rsidRPr="00C842A4" w:rsidRDefault="009F7F6A" w:rsidP="00660883">
      <w:pPr>
        <w:pStyle w:val="Akapitzlist"/>
        <w:numPr>
          <w:ilvl w:val="0"/>
          <w:numId w:val="20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Gogolewo – wymiana oraz naprawa zepsutych lamp w świetlicy,</w:t>
      </w:r>
    </w:p>
    <w:p w14:paraId="3720F85A" w14:textId="77777777" w:rsidR="009F7F6A" w:rsidRPr="00C842A4" w:rsidRDefault="009F7F6A" w:rsidP="00660883">
      <w:pPr>
        <w:pStyle w:val="Akapitzlist"/>
        <w:numPr>
          <w:ilvl w:val="0"/>
          <w:numId w:val="20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Dębnica Kaszubska - prace naprawcze i porządkowe oraz reagowanie na bieżące awarie na ORLIKU i stadionie,</w:t>
      </w:r>
    </w:p>
    <w:p w14:paraId="1CF7D0E2" w14:textId="77777777" w:rsidR="009F7F6A" w:rsidRPr="00C842A4" w:rsidRDefault="009F7F6A" w:rsidP="00660883">
      <w:pPr>
        <w:pStyle w:val="Akapitzlist"/>
        <w:numPr>
          <w:ilvl w:val="0"/>
          <w:numId w:val="20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Skarszów Górny – wymiana zepsutych lamp w świetlicy, </w:t>
      </w:r>
    </w:p>
    <w:p w14:paraId="5D607D9B" w14:textId="77777777" w:rsidR="009F7F6A" w:rsidRPr="00C842A4" w:rsidRDefault="009F7F6A" w:rsidP="00660883">
      <w:pPr>
        <w:pStyle w:val="Akapitzlist"/>
        <w:numPr>
          <w:ilvl w:val="0"/>
          <w:numId w:val="20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Mielno – wymiana i naprawa zepsutych lamp w świetlicy, </w:t>
      </w:r>
    </w:p>
    <w:p w14:paraId="77A07E84" w14:textId="49C2223A" w:rsidR="00614A6E" w:rsidRPr="00C842A4" w:rsidRDefault="009F7F6A" w:rsidP="00660883">
      <w:pPr>
        <w:pStyle w:val="Akapitzlist"/>
        <w:numPr>
          <w:ilvl w:val="0"/>
          <w:numId w:val="20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Starnice – malowanie kuchni w świetlicy.</w:t>
      </w:r>
    </w:p>
    <w:p w14:paraId="145E83DD" w14:textId="34BC13F5" w:rsidR="00413F85" w:rsidRPr="00C842A4" w:rsidRDefault="00614A6E" w:rsidP="009F4D15">
      <w:pPr>
        <w:pStyle w:val="Akapitzlist"/>
        <w:numPr>
          <w:ilvl w:val="0"/>
          <w:numId w:val="9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Oględziny stanów dróg gminnych i realizacja napraw:</w:t>
      </w:r>
    </w:p>
    <w:p w14:paraId="78E9FDCD" w14:textId="77777777" w:rsidR="009F7F6A" w:rsidRPr="00C842A4" w:rsidRDefault="009F7F6A" w:rsidP="009F7F6A">
      <w:pPr>
        <w:pStyle w:val="Akapitzlist"/>
        <w:numPr>
          <w:ilvl w:val="0"/>
          <w:numId w:val="21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Grabin – uzupełnianie ubytków w drodze Grabin – Skarszów Górny </w:t>
      </w:r>
    </w:p>
    <w:p w14:paraId="1944853E" w14:textId="77777777" w:rsidR="009F7F6A" w:rsidRPr="00C842A4" w:rsidRDefault="009F7F6A" w:rsidP="009F7F6A">
      <w:pPr>
        <w:pStyle w:val="Akapitzlist"/>
        <w:numPr>
          <w:ilvl w:val="0"/>
          <w:numId w:val="21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Mielno – uzupełnienie ubytków w drodze, </w:t>
      </w:r>
    </w:p>
    <w:p w14:paraId="26F7D2E0" w14:textId="77777777" w:rsidR="009F7F6A" w:rsidRPr="00C842A4" w:rsidRDefault="009F7F6A" w:rsidP="009F7F6A">
      <w:pPr>
        <w:pStyle w:val="Akapitzlist"/>
        <w:numPr>
          <w:ilvl w:val="0"/>
          <w:numId w:val="21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Podwilczyn - uzupełnienie ubytków w drodze, </w:t>
      </w:r>
    </w:p>
    <w:p w14:paraId="7F2C9285" w14:textId="17FB83B1" w:rsidR="009F7F6A" w:rsidRPr="00C842A4" w:rsidRDefault="009F7F6A" w:rsidP="009F7F6A">
      <w:pPr>
        <w:pStyle w:val="Akapitzlist"/>
        <w:numPr>
          <w:ilvl w:val="0"/>
          <w:numId w:val="21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Dębnica Kaszubska, ul. Tulipanowa i Różana – uzupełnienie ubytków w drodze,</w:t>
      </w:r>
    </w:p>
    <w:p w14:paraId="63B16C1E" w14:textId="77777777" w:rsidR="009F7F6A" w:rsidRPr="00C842A4" w:rsidRDefault="009F7F6A" w:rsidP="009F7F6A">
      <w:pPr>
        <w:pStyle w:val="Akapitzlist"/>
        <w:numPr>
          <w:ilvl w:val="0"/>
          <w:numId w:val="21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Dębnica Kaszubska, ul. Bursztynowa, Łąkowa – uzupełnienie ubytków w drodze, </w:t>
      </w:r>
    </w:p>
    <w:p w14:paraId="081406E8" w14:textId="288DA287" w:rsidR="00614A6E" w:rsidRPr="00C842A4" w:rsidRDefault="009F7F6A" w:rsidP="009F7F6A">
      <w:pPr>
        <w:pStyle w:val="Akapitzlist"/>
        <w:numPr>
          <w:ilvl w:val="0"/>
          <w:numId w:val="21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Leśnia – uzupełnianie ubytków w drodze.</w:t>
      </w:r>
    </w:p>
    <w:p w14:paraId="62E1D140" w14:textId="0F5190EC" w:rsidR="0079327F" w:rsidRPr="00C842A4" w:rsidRDefault="0079327F" w:rsidP="0079327F">
      <w:pPr>
        <w:pStyle w:val="Akapitzlist"/>
        <w:numPr>
          <w:ilvl w:val="0"/>
          <w:numId w:val="9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Sprawdzono czy najemcy w Motarzynie ul. Sportowa 2 i Dębnicy Kaszubskiej ul. Jagiełły 1 uprzątnęli przedmioty pozostawione za budynkiem gospodarczym i na strychu.</w:t>
      </w:r>
    </w:p>
    <w:p w14:paraId="6E29CF0C" w14:textId="0AB5EEDF" w:rsidR="00614A6E" w:rsidRPr="00C842A4" w:rsidRDefault="0079327F" w:rsidP="0079327F">
      <w:pPr>
        <w:pStyle w:val="Akapitzlist"/>
        <w:numPr>
          <w:ilvl w:val="0"/>
          <w:numId w:val="9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Kontrola nad prowadzeniem rozbiórki obiektu </w:t>
      </w:r>
      <w:r w:rsidR="00614A6E" w:rsidRPr="00C842A4">
        <w:rPr>
          <w:rFonts w:asciiTheme="minorHAnsi" w:hAnsiTheme="minorHAnsi" w:cstheme="minorHAnsi"/>
        </w:rPr>
        <w:t xml:space="preserve">z zasobu </w:t>
      </w:r>
      <w:r w:rsidR="00023A92">
        <w:rPr>
          <w:rFonts w:asciiTheme="minorHAnsi" w:hAnsiTheme="minorHAnsi" w:cstheme="minorHAnsi"/>
        </w:rPr>
        <w:t>g</w:t>
      </w:r>
      <w:r w:rsidR="00614A6E" w:rsidRPr="00C842A4">
        <w:rPr>
          <w:rFonts w:asciiTheme="minorHAnsi" w:hAnsiTheme="minorHAnsi" w:cstheme="minorHAnsi"/>
        </w:rPr>
        <w:t>miny w miejscowości Dobra, ul.</w:t>
      </w:r>
      <w:r w:rsidR="00070534" w:rsidRPr="00C842A4">
        <w:rPr>
          <w:rFonts w:asciiTheme="minorHAnsi" w:hAnsiTheme="minorHAnsi" w:cstheme="minorHAnsi"/>
        </w:rPr>
        <w:t> </w:t>
      </w:r>
      <w:r w:rsidR="00614A6E" w:rsidRPr="00C842A4">
        <w:rPr>
          <w:rFonts w:asciiTheme="minorHAnsi" w:hAnsiTheme="minorHAnsi" w:cstheme="minorHAnsi"/>
        </w:rPr>
        <w:t>Jeziorna 3.</w:t>
      </w:r>
    </w:p>
    <w:p w14:paraId="2DC55C3D" w14:textId="52E9FF01" w:rsidR="00795742" w:rsidRPr="00C842A4" w:rsidRDefault="00795742" w:rsidP="00795742">
      <w:pPr>
        <w:pStyle w:val="Akapitzlist"/>
        <w:numPr>
          <w:ilvl w:val="0"/>
          <w:numId w:val="9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Przygotowano umowę dla Najemcy z lokalu socjalnego, któremu umowa kończy się 30 listopada 2026 r.</w:t>
      </w:r>
    </w:p>
    <w:p w14:paraId="783CF9E5" w14:textId="6ED2540E" w:rsidR="00795742" w:rsidRPr="00C842A4" w:rsidRDefault="00795742" w:rsidP="00795742">
      <w:pPr>
        <w:pStyle w:val="Akapitzlist"/>
        <w:numPr>
          <w:ilvl w:val="0"/>
          <w:numId w:val="9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Wizja terenowa w Borzęcinie dotycząca prac jakie należy wykonać, przed przeniesieniem świetlicy do przedszkola.</w:t>
      </w:r>
    </w:p>
    <w:p w14:paraId="07940A57" w14:textId="76C1091B" w:rsidR="00795742" w:rsidRPr="00C842A4" w:rsidRDefault="00795742" w:rsidP="00795742">
      <w:pPr>
        <w:pStyle w:val="Akapitzlist"/>
        <w:numPr>
          <w:ilvl w:val="0"/>
          <w:numId w:val="9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lastRenderedPageBreak/>
        <w:t>Dokonano objazdu obiektów gminnych zamieszkiwanych przez Najemców z pismami o zmianie stawki czynszu, którym system zaokrąglił powierzchnię mieszkalną przy wyliczaniu stawki czynszu w maju. Dodatkowo zapoznanie się ze stanem obiektów.</w:t>
      </w:r>
    </w:p>
    <w:p w14:paraId="2175B609" w14:textId="6AE1A476" w:rsidR="00795742" w:rsidRPr="00C842A4" w:rsidRDefault="00795742" w:rsidP="00795742">
      <w:pPr>
        <w:pStyle w:val="Akapitzlist"/>
        <w:numPr>
          <w:ilvl w:val="0"/>
          <w:numId w:val="9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Zlecono weryfikację stanu technicznego centralnego ogrzewania w miejscowości Borzęcino, na wniosek pisemny Najemcy.</w:t>
      </w:r>
    </w:p>
    <w:p w14:paraId="24E4EC75" w14:textId="6160D10B" w:rsidR="00795742" w:rsidRPr="00C842A4" w:rsidRDefault="00795742" w:rsidP="00795742">
      <w:pPr>
        <w:pStyle w:val="Akapitzlist"/>
        <w:numPr>
          <w:ilvl w:val="0"/>
          <w:numId w:val="9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Przygotowano dokumentację dla budynku lokali socjalnych w Borzęcinie pod planowaną termomodernizację.</w:t>
      </w:r>
    </w:p>
    <w:p w14:paraId="1BA29670" w14:textId="6592317E" w:rsidR="00E26A83" w:rsidRPr="00C842A4" w:rsidRDefault="00E26A83" w:rsidP="00795742">
      <w:pPr>
        <w:pStyle w:val="Akapitzlist"/>
        <w:numPr>
          <w:ilvl w:val="0"/>
          <w:numId w:val="9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Podpisano nową umowę na dostawę ciepła w lokalu przy ul. Ks A.Kani 28 w Dębnicy Kaszubskiej</w:t>
      </w:r>
    </w:p>
    <w:p w14:paraId="4D3F9D4B" w14:textId="3B137B36" w:rsidR="0079327F" w:rsidRPr="00C842A4" w:rsidRDefault="0079327F" w:rsidP="0079327F">
      <w:pPr>
        <w:pStyle w:val="Akapitzlist"/>
        <w:numPr>
          <w:ilvl w:val="0"/>
          <w:numId w:val="9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Wybrano najkorzystniejsze oferty na pellet i olej grzewczy na sezon zimowy 2026-2028 po przeprowadzonych przetargach.</w:t>
      </w:r>
    </w:p>
    <w:p w14:paraId="5362DEE4" w14:textId="47BFC384" w:rsidR="0079327F" w:rsidRPr="00C842A4" w:rsidRDefault="0079327F" w:rsidP="0079327F">
      <w:pPr>
        <w:pStyle w:val="Akapitzlist"/>
        <w:numPr>
          <w:ilvl w:val="0"/>
          <w:numId w:val="9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Przeprowadzono rozeznanie rynku i przesłano zapytania ofertowego do firm ws. wymiany posadzki w remizie strażackiej w Gogolewie. Przygotowano umowę na zmianę posadzki zgodnie z otrzymaną ofertą.</w:t>
      </w:r>
    </w:p>
    <w:p w14:paraId="772BE9C5" w14:textId="7FF70FE4" w:rsidR="00EF2453" w:rsidRPr="00C842A4" w:rsidRDefault="0079327F" w:rsidP="0079327F">
      <w:pPr>
        <w:pStyle w:val="Akapitzlist"/>
        <w:numPr>
          <w:ilvl w:val="0"/>
          <w:numId w:val="9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Podpisano umowę z wykonawcą na zmianę sposobu ogrzewania i montaż klimatyzatorów w obiekcie gminnym przy ul. Jagiełły 1 w Dębnicy Kaszubskiej.</w:t>
      </w:r>
    </w:p>
    <w:p w14:paraId="7F654386" w14:textId="6FD95D6D" w:rsidR="0079327F" w:rsidRPr="00C842A4" w:rsidRDefault="0079327F" w:rsidP="0079327F">
      <w:pPr>
        <w:pStyle w:val="Akapitzlist"/>
        <w:numPr>
          <w:ilvl w:val="0"/>
          <w:numId w:val="9"/>
        </w:numPr>
        <w:spacing w:after="120"/>
        <w:ind w:left="709" w:hanging="425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Przeprowadzono wizj</w:t>
      </w:r>
      <w:r w:rsidR="00BC5655">
        <w:rPr>
          <w:rFonts w:asciiTheme="minorHAnsi" w:hAnsiTheme="minorHAnsi" w:cstheme="minorHAnsi"/>
        </w:rPr>
        <w:t>ę</w:t>
      </w:r>
      <w:r w:rsidRPr="00C842A4">
        <w:rPr>
          <w:rFonts w:asciiTheme="minorHAnsi" w:hAnsiTheme="minorHAnsi" w:cstheme="minorHAnsi"/>
        </w:rPr>
        <w:t xml:space="preserve"> obiektu w Budowie – stare przedszkole (przejęcie dokumentacji obiektu oraz kluczy do niego, założenie książki obiektu).</w:t>
      </w:r>
    </w:p>
    <w:p w14:paraId="4A5F29A1" w14:textId="23C0726C" w:rsidR="00D65C1B" w:rsidRPr="00C842A4" w:rsidRDefault="00D65C1B" w:rsidP="00D14E33">
      <w:pPr>
        <w:pStyle w:val="Nagwek1"/>
        <w:numPr>
          <w:ilvl w:val="0"/>
          <w:numId w:val="1"/>
        </w:numPr>
        <w:spacing w:after="120"/>
        <w:ind w:left="426" w:hanging="42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Urząd Stanu Cywilnego</w:t>
      </w:r>
    </w:p>
    <w:p w14:paraId="5206F975" w14:textId="191FA39F" w:rsidR="00670900" w:rsidRPr="00C842A4" w:rsidRDefault="00B51854" w:rsidP="00660883">
      <w:pPr>
        <w:pStyle w:val="Akapitzlist"/>
        <w:numPr>
          <w:ilvl w:val="0"/>
          <w:numId w:val="8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Liczba zarejestrowanych aktów stanu cywilnego: </w:t>
      </w:r>
      <w:r w:rsidR="003E3FEB" w:rsidRPr="00C842A4">
        <w:rPr>
          <w:rFonts w:asciiTheme="minorHAnsi" w:hAnsiTheme="minorHAnsi" w:cstheme="minorHAnsi"/>
        </w:rPr>
        <w:t>1</w:t>
      </w:r>
      <w:r w:rsidR="00A502DD" w:rsidRPr="00C842A4">
        <w:rPr>
          <w:rFonts w:asciiTheme="minorHAnsi" w:hAnsiTheme="minorHAnsi" w:cstheme="minorHAnsi"/>
        </w:rPr>
        <w:t>2</w:t>
      </w:r>
      <w:r w:rsidRPr="00C842A4">
        <w:rPr>
          <w:rFonts w:asciiTheme="minorHAnsi" w:hAnsiTheme="minorHAnsi" w:cstheme="minorHAnsi"/>
        </w:rPr>
        <w:t>, w tym</w:t>
      </w:r>
      <w:r w:rsidR="007B5BB0" w:rsidRPr="00C842A4">
        <w:rPr>
          <w:rFonts w:asciiTheme="minorHAnsi" w:hAnsiTheme="minorHAnsi" w:cstheme="minorHAnsi"/>
        </w:rPr>
        <w:t>:</w:t>
      </w:r>
    </w:p>
    <w:p w14:paraId="2BCDEDD6" w14:textId="1792A4D1" w:rsidR="00B51854" w:rsidRPr="00C842A4" w:rsidRDefault="00B51854" w:rsidP="00660883">
      <w:pPr>
        <w:pStyle w:val="Akapitzlist"/>
        <w:numPr>
          <w:ilvl w:val="0"/>
          <w:numId w:val="12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liczba zawartych w USC związków małżeńskich: </w:t>
      </w:r>
      <w:r w:rsidR="00A502DD" w:rsidRPr="00C842A4">
        <w:rPr>
          <w:rFonts w:asciiTheme="minorHAnsi" w:hAnsiTheme="minorHAnsi" w:cstheme="minorHAnsi"/>
        </w:rPr>
        <w:t>5</w:t>
      </w:r>
    </w:p>
    <w:p w14:paraId="6B5102A8" w14:textId="5964CBEB" w:rsidR="00A502DD" w:rsidRPr="00C842A4" w:rsidRDefault="00A502DD" w:rsidP="00660883">
      <w:pPr>
        <w:pStyle w:val="Akapitzlist"/>
        <w:numPr>
          <w:ilvl w:val="0"/>
          <w:numId w:val="12"/>
        </w:numPr>
        <w:spacing w:after="120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liczba transkrypcji zagranicznych aktów s.c.: 2</w:t>
      </w:r>
    </w:p>
    <w:p w14:paraId="55249C84" w14:textId="22D69B7B" w:rsidR="003E3FEB" w:rsidRPr="00C842A4" w:rsidRDefault="003E3FEB" w:rsidP="009F4D15">
      <w:pPr>
        <w:pStyle w:val="Akapitzlist"/>
        <w:numPr>
          <w:ilvl w:val="0"/>
          <w:numId w:val="8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Liczba wydanych odpisów a.s.c.: </w:t>
      </w:r>
      <w:r w:rsidR="00A502DD" w:rsidRPr="00C842A4">
        <w:rPr>
          <w:rFonts w:asciiTheme="minorHAnsi" w:hAnsiTheme="minorHAnsi" w:cstheme="minorHAnsi"/>
        </w:rPr>
        <w:t>72</w:t>
      </w:r>
    </w:p>
    <w:p w14:paraId="2C4C3B06" w14:textId="12A1FB17" w:rsidR="00A502DD" w:rsidRPr="00C842A4" w:rsidRDefault="00A502DD" w:rsidP="009F4D15">
      <w:pPr>
        <w:pStyle w:val="Akapitzlist"/>
        <w:numPr>
          <w:ilvl w:val="0"/>
          <w:numId w:val="8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Liczba sprostowań/uzupełnień a.s.c.: 5</w:t>
      </w:r>
    </w:p>
    <w:p w14:paraId="164E6E76" w14:textId="603173C8" w:rsidR="003E3FEB" w:rsidRPr="00C842A4" w:rsidRDefault="003E3FEB" w:rsidP="009F4D15">
      <w:pPr>
        <w:pStyle w:val="Akapitzlist"/>
        <w:numPr>
          <w:ilvl w:val="0"/>
          <w:numId w:val="8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Liczba przyjętych pozostałych oświadczeń/zaświadczeń/zezwoleń z zakresu prawa rodzinnego: </w:t>
      </w:r>
      <w:r w:rsidR="00A502DD" w:rsidRPr="00C842A4">
        <w:rPr>
          <w:rFonts w:asciiTheme="minorHAnsi" w:hAnsiTheme="minorHAnsi" w:cstheme="minorHAnsi"/>
        </w:rPr>
        <w:t>3</w:t>
      </w:r>
    </w:p>
    <w:p w14:paraId="59F0508D" w14:textId="2E1D35E9" w:rsidR="003E3FEB" w:rsidRPr="00C842A4" w:rsidRDefault="003E3FEB" w:rsidP="009F4D15">
      <w:pPr>
        <w:pStyle w:val="Akapitzlist"/>
        <w:numPr>
          <w:ilvl w:val="0"/>
          <w:numId w:val="8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Liczba dołączonych wzmianek dodatkowych do a.s.c.: 1</w:t>
      </w:r>
      <w:r w:rsidR="00A502DD" w:rsidRPr="00C842A4">
        <w:rPr>
          <w:rFonts w:asciiTheme="minorHAnsi" w:hAnsiTheme="minorHAnsi" w:cstheme="minorHAnsi"/>
        </w:rPr>
        <w:t>9</w:t>
      </w:r>
    </w:p>
    <w:p w14:paraId="734F0716" w14:textId="77F9EE9D" w:rsidR="003E3FEB" w:rsidRPr="00C842A4" w:rsidRDefault="003E3FEB" w:rsidP="009F4D15">
      <w:pPr>
        <w:pStyle w:val="Akapitzlist"/>
        <w:numPr>
          <w:ilvl w:val="0"/>
          <w:numId w:val="8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Liczba zamieszczonych w a.s.c. przypisków: </w:t>
      </w:r>
      <w:r w:rsidR="00A502DD" w:rsidRPr="00C842A4">
        <w:rPr>
          <w:rFonts w:asciiTheme="minorHAnsi" w:hAnsiTheme="minorHAnsi" w:cstheme="minorHAnsi"/>
        </w:rPr>
        <w:t>41</w:t>
      </w:r>
    </w:p>
    <w:p w14:paraId="18AA04E7" w14:textId="208E9C43" w:rsidR="008C560C" w:rsidRPr="00C842A4" w:rsidRDefault="003E3FEB" w:rsidP="009F4D15">
      <w:pPr>
        <w:pStyle w:val="Akapitzlist"/>
        <w:numPr>
          <w:ilvl w:val="0"/>
          <w:numId w:val="8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 xml:space="preserve">Liczba przeniesionych a.s.c. do Rejestru Stanu Cywilnego: </w:t>
      </w:r>
      <w:r w:rsidR="00A502DD" w:rsidRPr="00C842A4">
        <w:rPr>
          <w:rFonts w:asciiTheme="minorHAnsi" w:hAnsiTheme="minorHAnsi" w:cstheme="minorHAnsi"/>
        </w:rPr>
        <w:t>11</w:t>
      </w:r>
    </w:p>
    <w:p w14:paraId="30385514" w14:textId="2912C814" w:rsidR="00A502DD" w:rsidRPr="00C842A4" w:rsidRDefault="00A502DD" w:rsidP="009F4D15">
      <w:pPr>
        <w:pStyle w:val="Akapitzlist"/>
        <w:numPr>
          <w:ilvl w:val="0"/>
          <w:numId w:val="8"/>
        </w:numPr>
        <w:spacing w:after="120"/>
        <w:ind w:hanging="43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Liczba wydanych decyzji w sprawie zmiany imienia i nazwiska: 1</w:t>
      </w:r>
    </w:p>
    <w:p w14:paraId="197EBBED" w14:textId="31DA261D" w:rsidR="00183FF9" w:rsidRPr="00C842A4" w:rsidRDefault="00183FF9" w:rsidP="00D14E33">
      <w:pPr>
        <w:pStyle w:val="Nagwek1"/>
        <w:numPr>
          <w:ilvl w:val="0"/>
          <w:numId w:val="1"/>
        </w:numPr>
        <w:spacing w:after="120"/>
        <w:ind w:left="426" w:hanging="426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Bezpieczeństwo publiczne, obrona cywilna</w:t>
      </w:r>
    </w:p>
    <w:p w14:paraId="34052215" w14:textId="269820F4" w:rsidR="007B094F" w:rsidRPr="00C842A4" w:rsidRDefault="007B094F" w:rsidP="007B094F">
      <w:pPr>
        <w:pStyle w:val="Akapitzlist"/>
        <w:numPr>
          <w:ilvl w:val="0"/>
          <w:numId w:val="35"/>
        </w:numPr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Wyłoniono wykonawcę zadania pn. „Remont masztu antenowego wraz z infrastrukturą towarzyszącą przy Urzędzie Gminy Dębnica Kaszubska”. W wyniku przeprowadzonego postępowania wybrano ofertę firmy Alaska Piotr Babiak na kwotę 264 130,20 zł.</w:t>
      </w:r>
    </w:p>
    <w:p w14:paraId="50578C4E" w14:textId="77777777" w:rsidR="004D10D3" w:rsidRPr="00C842A4" w:rsidRDefault="004D10D3" w:rsidP="004D10D3">
      <w:pPr>
        <w:pStyle w:val="Akapitzlist"/>
        <w:ind w:left="786"/>
        <w:rPr>
          <w:rFonts w:asciiTheme="minorHAnsi" w:hAnsiTheme="minorHAnsi" w:cstheme="minorHAnsi"/>
        </w:rPr>
      </w:pPr>
    </w:p>
    <w:p w14:paraId="4EF29BE7" w14:textId="7F391B06" w:rsidR="007B094F" w:rsidRPr="00C842A4" w:rsidRDefault="007B094F" w:rsidP="004D10D3">
      <w:pPr>
        <w:pStyle w:val="Akapitzlist"/>
        <w:numPr>
          <w:ilvl w:val="0"/>
          <w:numId w:val="35"/>
        </w:numPr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W dniu 23 września 2026 r. pracownicy Urzędu Gminy Dębnica Kaszubska uczestniczyli w szkoleniu z zakresu obrony cywilnej i ochrony ludności, prowadzonym przez żołnierzy Wojska Polskiego. Szkolenie obejmowało m.in. zasady udzielania pierwszej pomocy, bezpieczeństwo informacyjne oraz przygotowanie plecaka ewakuacyjnego.</w:t>
      </w:r>
    </w:p>
    <w:p w14:paraId="488C0927" w14:textId="77777777" w:rsidR="007B094F" w:rsidRPr="00C842A4" w:rsidRDefault="007B094F" w:rsidP="007B094F">
      <w:pPr>
        <w:rPr>
          <w:rFonts w:asciiTheme="minorHAnsi" w:hAnsiTheme="minorHAnsi" w:cstheme="minorHAnsi"/>
        </w:rPr>
      </w:pPr>
    </w:p>
    <w:p w14:paraId="2874565E" w14:textId="6FD89CB7" w:rsidR="00AD5AF3" w:rsidRPr="00D6534C" w:rsidRDefault="00AD5AF3" w:rsidP="00D14E33">
      <w:pPr>
        <w:pStyle w:val="Nagwek1"/>
        <w:numPr>
          <w:ilvl w:val="0"/>
          <w:numId w:val="1"/>
        </w:numPr>
        <w:spacing w:after="120"/>
        <w:ind w:left="426" w:hanging="426"/>
        <w:rPr>
          <w:rFonts w:asciiTheme="minorHAnsi" w:hAnsiTheme="minorHAnsi" w:cstheme="minorHAnsi"/>
        </w:rPr>
      </w:pPr>
      <w:r w:rsidRPr="00D6534C">
        <w:rPr>
          <w:rFonts w:asciiTheme="minorHAnsi" w:hAnsiTheme="minorHAnsi" w:cstheme="minorHAnsi"/>
        </w:rPr>
        <w:t>Finanse, egzekucja należności</w:t>
      </w:r>
    </w:p>
    <w:p w14:paraId="081526FC" w14:textId="00FCF48D" w:rsidR="00A81A5C" w:rsidRDefault="00A81A5C" w:rsidP="00A81A5C">
      <w:pPr>
        <w:pStyle w:val="Akapitzlist"/>
        <w:numPr>
          <w:ilvl w:val="0"/>
          <w:numId w:val="37"/>
        </w:numPr>
        <w:spacing w:line="276" w:lineRule="auto"/>
      </w:pPr>
      <w:r>
        <w:t>Przygotowan</w:t>
      </w:r>
      <w:r w:rsidR="00D6534C">
        <w:t>o</w:t>
      </w:r>
      <w:r>
        <w:t xml:space="preserve"> dokumentacj</w:t>
      </w:r>
      <w:r w:rsidR="00D6534C">
        <w:t>ę</w:t>
      </w:r>
      <w:r>
        <w:t xml:space="preserve"> i </w:t>
      </w:r>
      <w:r w:rsidR="00D6534C">
        <w:t xml:space="preserve">dane z </w:t>
      </w:r>
      <w:r>
        <w:t>mają</w:t>
      </w:r>
      <w:r w:rsidR="00D6534C">
        <w:t>tku</w:t>
      </w:r>
      <w:r>
        <w:t xml:space="preserve"> gminy służąc</w:t>
      </w:r>
      <w:r w:rsidR="00D6534C">
        <w:t>e</w:t>
      </w:r>
      <w:r>
        <w:t xml:space="preserve"> do ogłoszenia przetargu na „Ubezpieczenie Gminy Dębnica Kaszubska</w:t>
      </w:r>
      <w:r w:rsidR="00D6534C">
        <w:t>”-</w:t>
      </w:r>
      <w:r>
        <w:t xml:space="preserve"> ogłoszono przetarg.</w:t>
      </w:r>
    </w:p>
    <w:p w14:paraId="5B8A46A4" w14:textId="13C9CEB5" w:rsidR="00A81A5C" w:rsidRDefault="00A81A5C" w:rsidP="00A81A5C">
      <w:pPr>
        <w:pStyle w:val="Akapitzlist"/>
        <w:numPr>
          <w:ilvl w:val="0"/>
          <w:numId w:val="37"/>
        </w:numPr>
        <w:spacing w:line="276" w:lineRule="auto"/>
      </w:pPr>
      <w:r>
        <w:lastRenderedPageBreak/>
        <w:t xml:space="preserve"> Wysłano wezwania do zapłaty za drugi kwartał opłaty śmieciowej 116 upomnień na kwotę 51 254,00 zł.</w:t>
      </w:r>
    </w:p>
    <w:p w14:paraId="42250295" w14:textId="77777777" w:rsidR="00A81A5C" w:rsidRDefault="00A81A5C" w:rsidP="00A81A5C">
      <w:pPr>
        <w:pStyle w:val="Akapitzlist"/>
        <w:numPr>
          <w:ilvl w:val="0"/>
          <w:numId w:val="37"/>
        </w:numPr>
        <w:spacing w:line="276" w:lineRule="auto"/>
      </w:pPr>
      <w:r>
        <w:t>Wprowadzono informowanie mieszkańców Gminy za pomocą wiadomości sms. Wysłano sms-y przypominające o zapłacie podatków za 3 kwartał 2026 oraz sms o upływie terminu płatności raty podatku za 3 kwartał;</w:t>
      </w:r>
    </w:p>
    <w:p w14:paraId="1C136FAD" w14:textId="77777777" w:rsidR="00A81A5C" w:rsidRDefault="00A81A5C" w:rsidP="00A81A5C">
      <w:pPr>
        <w:pStyle w:val="Akapitzlist"/>
        <w:numPr>
          <w:ilvl w:val="0"/>
          <w:numId w:val="37"/>
        </w:numPr>
        <w:spacing w:line="276" w:lineRule="auto"/>
      </w:pPr>
      <w:r>
        <w:t>Wystawiono 5 zaświadczeń o niezaleganiu;</w:t>
      </w:r>
    </w:p>
    <w:p w14:paraId="1556EEC7" w14:textId="231B8CBC" w:rsidR="00A81A5C" w:rsidRDefault="00A81A5C" w:rsidP="00A81A5C">
      <w:pPr>
        <w:pStyle w:val="Akapitzlist"/>
        <w:numPr>
          <w:ilvl w:val="0"/>
          <w:numId w:val="37"/>
        </w:numPr>
        <w:spacing w:line="276" w:lineRule="auto"/>
      </w:pPr>
      <w:r>
        <w:t>Rozpoczęto przygotowania do projektu budżetu na 2027 w świetle nowych przepisów o klasyfikacji budżetowej- szkolenia pracowników i kierowników i pracowników jednostek. Wydano założenia do planowania budżetu na 2027r.</w:t>
      </w:r>
    </w:p>
    <w:p w14:paraId="68872528" w14:textId="77777777" w:rsidR="00A81A5C" w:rsidRPr="00A81A5C" w:rsidRDefault="00A81A5C" w:rsidP="00A81A5C">
      <w:pPr>
        <w:spacing w:line="276" w:lineRule="auto"/>
        <w:ind w:left="360"/>
      </w:pPr>
    </w:p>
    <w:p w14:paraId="6C48F486" w14:textId="2CEF2AE9" w:rsidR="00507AB8" w:rsidRPr="0044521D" w:rsidRDefault="00507AB8" w:rsidP="00D14E33">
      <w:pPr>
        <w:pStyle w:val="Nagwek1"/>
        <w:numPr>
          <w:ilvl w:val="0"/>
          <w:numId w:val="1"/>
        </w:numPr>
        <w:spacing w:after="120"/>
        <w:ind w:left="426" w:hanging="426"/>
        <w:rPr>
          <w:rFonts w:asciiTheme="minorHAnsi" w:hAnsiTheme="minorHAnsi" w:cstheme="minorHAnsi"/>
        </w:rPr>
      </w:pPr>
      <w:r w:rsidRPr="0044521D">
        <w:rPr>
          <w:rFonts w:asciiTheme="minorHAnsi" w:hAnsiTheme="minorHAnsi" w:cstheme="minorHAnsi"/>
        </w:rPr>
        <w:t>W okresie międzysesyjnym</w:t>
      </w:r>
      <w:r w:rsidR="008C560C" w:rsidRPr="0044521D">
        <w:rPr>
          <w:rFonts w:asciiTheme="minorHAnsi" w:hAnsiTheme="minorHAnsi" w:cstheme="minorHAnsi"/>
        </w:rPr>
        <w:t>:</w:t>
      </w:r>
    </w:p>
    <w:p w14:paraId="38695FD1" w14:textId="4C399764" w:rsidR="00B102D3" w:rsidRPr="00C842A4" w:rsidRDefault="00B102D3" w:rsidP="00B102D3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C842A4">
        <w:rPr>
          <w:rFonts w:asciiTheme="minorHAnsi" w:eastAsia="Andale Sans UI" w:hAnsiTheme="minorHAnsi" w:cstheme="minorHAnsi"/>
        </w:rPr>
        <w:t>Odbyły się zebrania sołeckie w Sołectwach: 25.08 – Gałęzów, 27.08 – Dębnica Kaszubska, 28.08 – Brzeziniec-Borzęcinko, 31.08 – Motarzyno, 01.09 – Gogolewo, 02.09 – Grabin, 07.09 – Jawory, 10.09 – Skarszów Górny, 14.09 – Gogolewko, 16.09 – Krzywań, 17.09 – Mielno, 17.09 – Podwilczyn, 23.09 – Budowo, 23.09 – Kotowo. Na spotkaniach przez Zebranie Wiejskie zostały podjęte uchwały w sprawie uchwalenia wniosku o przyznaniu środków z Funduszu Sołeckiego na rok 2027.</w:t>
      </w:r>
    </w:p>
    <w:p w14:paraId="67B876E2" w14:textId="58AB9FCD" w:rsidR="00B102D3" w:rsidRPr="00C842A4" w:rsidRDefault="00B102D3" w:rsidP="00B102D3">
      <w:pPr>
        <w:pStyle w:val="Akapitzlist"/>
        <w:numPr>
          <w:ilvl w:val="0"/>
          <w:numId w:val="4"/>
        </w:numPr>
        <w:spacing w:before="240" w:after="240" w:line="276" w:lineRule="auto"/>
        <w:contextualSpacing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Powołano komisję wyborczą w wyborach do Młodzieżowej Rady Gminy Dębnica Kaszubska IV kadencji na lata 2026 -2028. Wybory odbędą się 30 września 2026 r.</w:t>
      </w:r>
    </w:p>
    <w:p w14:paraId="38B3A334" w14:textId="4D67F3EC" w:rsidR="009F7F6A" w:rsidRPr="00C842A4" w:rsidRDefault="009F7F6A" w:rsidP="00B102D3">
      <w:pPr>
        <w:pStyle w:val="Akapitzlist"/>
        <w:numPr>
          <w:ilvl w:val="0"/>
          <w:numId w:val="4"/>
        </w:numPr>
        <w:spacing w:before="240" w:after="240" w:line="276" w:lineRule="auto"/>
        <w:contextualSpacing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Wszyscy pracownicy wzięli udział w szkoleniu „w Gotow</w:t>
      </w:r>
      <w:r w:rsidR="00F82AB8" w:rsidRPr="00C842A4">
        <w:rPr>
          <w:rFonts w:asciiTheme="minorHAnsi" w:hAnsiTheme="minorHAnsi" w:cstheme="minorHAnsi"/>
        </w:rPr>
        <w:t>o</w:t>
      </w:r>
      <w:r w:rsidRPr="00C842A4">
        <w:rPr>
          <w:rFonts w:asciiTheme="minorHAnsi" w:hAnsiTheme="minorHAnsi" w:cstheme="minorHAnsi"/>
        </w:rPr>
        <w:t>ści”</w:t>
      </w:r>
      <w:r w:rsidR="00F82AB8" w:rsidRPr="00C842A4">
        <w:rPr>
          <w:rFonts w:asciiTheme="minorHAnsi" w:hAnsiTheme="minorHAnsi" w:cstheme="minorHAnsi"/>
        </w:rPr>
        <w:t xml:space="preserve"> mającym na celu przygotowanie do właściwego reagowania w sytuacjach zagrożenia i kryzysowych. </w:t>
      </w:r>
    </w:p>
    <w:p w14:paraId="308D5857" w14:textId="0FEDDC23" w:rsidR="00B102D3" w:rsidRPr="00C842A4" w:rsidRDefault="00B102D3" w:rsidP="00B102D3">
      <w:pPr>
        <w:pStyle w:val="Akapitzlist"/>
        <w:numPr>
          <w:ilvl w:val="0"/>
          <w:numId w:val="4"/>
        </w:numPr>
        <w:spacing w:before="240" w:after="240" w:line="360" w:lineRule="auto"/>
        <w:contextualSpacing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Zarejestrowano 1629 pism, w tym 540 faktur. Zostało wysłanych 676 listów.</w:t>
      </w:r>
    </w:p>
    <w:p w14:paraId="52BCE07D" w14:textId="202E39EA" w:rsidR="00B102D3" w:rsidRPr="0044521D" w:rsidRDefault="00B102D3" w:rsidP="0044521D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C842A4">
        <w:rPr>
          <w:rFonts w:asciiTheme="minorHAnsi" w:hAnsiTheme="minorHAnsi" w:cstheme="minorHAnsi"/>
        </w:rPr>
        <w:t>Przekazano do publicznej wiadomości 2 informacje m.in. o ustanowieniu kuratora oraz licytacji nieruchomości.</w:t>
      </w:r>
    </w:p>
    <w:p w14:paraId="2265DA07" w14:textId="69C9E2B4" w:rsidR="003E3FEB" w:rsidRPr="0044521D" w:rsidRDefault="003E3FEB" w:rsidP="009F4D15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44521D">
        <w:rPr>
          <w:rFonts w:asciiTheme="minorHAnsi" w:eastAsia="Andale Sans UI" w:hAnsiTheme="minorHAnsi" w:cstheme="minorHAnsi"/>
        </w:rPr>
        <w:t xml:space="preserve">Liczba przyjętych wniosków o wydanie dowodu osobistego: </w:t>
      </w:r>
      <w:r w:rsidR="0044521D" w:rsidRPr="0044521D">
        <w:rPr>
          <w:rFonts w:asciiTheme="minorHAnsi" w:eastAsia="Andale Sans UI" w:hAnsiTheme="minorHAnsi" w:cstheme="minorHAnsi"/>
        </w:rPr>
        <w:t>100</w:t>
      </w:r>
    </w:p>
    <w:p w14:paraId="386A07C0" w14:textId="370FD4C8" w:rsidR="003E3FEB" w:rsidRPr="0044521D" w:rsidRDefault="003E3FEB" w:rsidP="009F4D15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44521D">
        <w:rPr>
          <w:rFonts w:asciiTheme="minorHAnsi" w:eastAsia="Andale Sans UI" w:hAnsiTheme="minorHAnsi" w:cstheme="minorHAnsi"/>
        </w:rPr>
        <w:t xml:space="preserve">Liczba wydanych dowodów osobistych: </w:t>
      </w:r>
      <w:r w:rsidR="0044521D" w:rsidRPr="0044521D">
        <w:rPr>
          <w:rFonts w:asciiTheme="minorHAnsi" w:eastAsia="Andale Sans UI" w:hAnsiTheme="minorHAnsi" w:cstheme="minorHAnsi"/>
        </w:rPr>
        <w:t>105</w:t>
      </w:r>
    </w:p>
    <w:p w14:paraId="56B815FC" w14:textId="793A6609" w:rsidR="003E3FEB" w:rsidRPr="0044521D" w:rsidRDefault="003E3FEB" w:rsidP="009F4D15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44521D">
        <w:rPr>
          <w:rFonts w:asciiTheme="minorHAnsi" w:eastAsia="Andale Sans UI" w:hAnsiTheme="minorHAnsi" w:cstheme="minorHAnsi"/>
        </w:rPr>
        <w:t xml:space="preserve">Liczba unieważnionych dowodów osobistych (utrata, kradzież tożsamości): </w:t>
      </w:r>
      <w:r w:rsidR="0044521D" w:rsidRPr="0044521D">
        <w:rPr>
          <w:rFonts w:asciiTheme="minorHAnsi" w:eastAsia="Andale Sans UI" w:hAnsiTheme="minorHAnsi" w:cstheme="minorHAnsi"/>
        </w:rPr>
        <w:t>3</w:t>
      </w:r>
    </w:p>
    <w:p w14:paraId="6F303817" w14:textId="50D39A50" w:rsidR="003E3FEB" w:rsidRPr="0044521D" w:rsidRDefault="003E3FEB" w:rsidP="009F4D15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44521D">
        <w:rPr>
          <w:rFonts w:asciiTheme="minorHAnsi" w:eastAsia="Andale Sans UI" w:hAnsiTheme="minorHAnsi" w:cstheme="minorHAnsi"/>
        </w:rPr>
        <w:t xml:space="preserve">Zastrzeżenia lub cofnięcia zastrzeżenia numerów </w:t>
      </w:r>
      <w:r w:rsidR="008C560C" w:rsidRPr="0044521D">
        <w:rPr>
          <w:rFonts w:asciiTheme="minorHAnsi" w:eastAsia="Andale Sans UI" w:hAnsiTheme="minorHAnsi" w:cstheme="minorHAnsi"/>
        </w:rPr>
        <w:t>PESEL:</w:t>
      </w:r>
      <w:r w:rsidRPr="0044521D">
        <w:rPr>
          <w:rFonts w:asciiTheme="minorHAnsi" w:eastAsia="Andale Sans UI" w:hAnsiTheme="minorHAnsi" w:cstheme="minorHAnsi"/>
        </w:rPr>
        <w:t xml:space="preserve"> </w:t>
      </w:r>
      <w:r w:rsidR="0044521D" w:rsidRPr="0044521D">
        <w:rPr>
          <w:rFonts w:asciiTheme="minorHAnsi" w:eastAsia="Andale Sans UI" w:hAnsiTheme="minorHAnsi" w:cstheme="minorHAnsi"/>
        </w:rPr>
        <w:t>105</w:t>
      </w:r>
    </w:p>
    <w:p w14:paraId="27E4B880" w14:textId="5CE053FB" w:rsidR="003E3FEB" w:rsidRPr="0044521D" w:rsidRDefault="003E3FEB" w:rsidP="009F4D15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44521D">
        <w:rPr>
          <w:rFonts w:asciiTheme="minorHAnsi" w:eastAsia="Andale Sans UI" w:hAnsiTheme="minorHAnsi" w:cstheme="minorHAnsi"/>
        </w:rPr>
        <w:t xml:space="preserve">Zgłoszenia meldunkowe (zameldowanie, wymeldowanie, wyjazd): </w:t>
      </w:r>
      <w:r w:rsidR="0044521D" w:rsidRPr="0044521D">
        <w:rPr>
          <w:rFonts w:asciiTheme="minorHAnsi" w:eastAsia="Andale Sans UI" w:hAnsiTheme="minorHAnsi" w:cstheme="minorHAnsi"/>
        </w:rPr>
        <w:t>27</w:t>
      </w:r>
    </w:p>
    <w:p w14:paraId="2D703A3F" w14:textId="54CF23E5" w:rsidR="003E3FEB" w:rsidRPr="0044521D" w:rsidRDefault="003E3FEB" w:rsidP="009F4D15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44521D">
        <w:rPr>
          <w:rFonts w:asciiTheme="minorHAnsi" w:eastAsia="Andale Sans UI" w:hAnsiTheme="minorHAnsi" w:cstheme="minorHAnsi"/>
        </w:rPr>
        <w:t xml:space="preserve">Wydawanie zaświadczeń zawierających wykaz danych osoby, której wniosek dotyczy z ewidencji ludności oraz dowodów osobistych: </w:t>
      </w:r>
      <w:r w:rsidR="0044521D" w:rsidRPr="0044521D">
        <w:rPr>
          <w:rFonts w:asciiTheme="minorHAnsi" w:eastAsia="Andale Sans UI" w:hAnsiTheme="minorHAnsi" w:cstheme="minorHAnsi"/>
        </w:rPr>
        <w:t>21</w:t>
      </w:r>
    </w:p>
    <w:p w14:paraId="0A2B16ED" w14:textId="1B6845F4" w:rsidR="003E3FEB" w:rsidRPr="0044521D" w:rsidRDefault="003E3FEB" w:rsidP="009F4D15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44521D">
        <w:rPr>
          <w:rFonts w:asciiTheme="minorHAnsi" w:eastAsia="Andale Sans UI" w:hAnsiTheme="minorHAnsi" w:cstheme="minorHAnsi"/>
        </w:rPr>
        <w:t xml:space="preserve">Liczba zrealizowanych udostępnień danych z rejestru PESEL, rejestru mieszkańców oraz dokumentacji związanej z dowodami osobistymi: </w:t>
      </w:r>
      <w:r w:rsidR="0044521D" w:rsidRPr="0044521D">
        <w:rPr>
          <w:rFonts w:asciiTheme="minorHAnsi" w:eastAsia="Andale Sans UI" w:hAnsiTheme="minorHAnsi" w:cstheme="minorHAnsi"/>
        </w:rPr>
        <w:t>1</w:t>
      </w:r>
    </w:p>
    <w:p w14:paraId="351EA1FA" w14:textId="62CE1B32" w:rsidR="003E3FEB" w:rsidRPr="0044521D" w:rsidRDefault="003E3FEB" w:rsidP="009F4D15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44521D">
        <w:rPr>
          <w:rFonts w:asciiTheme="minorHAnsi" w:eastAsia="Andale Sans UI" w:hAnsiTheme="minorHAnsi" w:cstheme="minorHAnsi"/>
        </w:rPr>
        <w:t xml:space="preserve">Liczba obsłużonych cudzoziemców: </w:t>
      </w:r>
      <w:r w:rsidR="0044521D" w:rsidRPr="0044521D">
        <w:rPr>
          <w:rFonts w:asciiTheme="minorHAnsi" w:eastAsia="Andale Sans UI" w:hAnsiTheme="minorHAnsi" w:cstheme="minorHAnsi"/>
        </w:rPr>
        <w:t>1</w:t>
      </w:r>
    </w:p>
    <w:p w14:paraId="7338D4ED" w14:textId="61EC43AC" w:rsidR="003E3FEB" w:rsidRPr="0044521D" w:rsidRDefault="003E3FEB" w:rsidP="009F4D15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44521D">
        <w:rPr>
          <w:rFonts w:asciiTheme="minorHAnsi" w:eastAsia="Andale Sans UI" w:hAnsiTheme="minorHAnsi" w:cstheme="minorHAnsi"/>
        </w:rPr>
        <w:t>Liczba usuniętych niezgodności</w:t>
      </w:r>
      <w:r w:rsidR="00A502DD" w:rsidRPr="0044521D">
        <w:rPr>
          <w:rFonts w:asciiTheme="minorHAnsi" w:eastAsia="Andale Sans UI" w:hAnsiTheme="minorHAnsi" w:cstheme="minorHAnsi"/>
        </w:rPr>
        <w:t xml:space="preserve"> w</w:t>
      </w:r>
      <w:r w:rsidRPr="0044521D">
        <w:rPr>
          <w:rFonts w:asciiTheme="minorHAnsi" w:eastAsia="Andale Sans UI" w:hAnsiTheme="minorHAnsi" w:cstheme="minorHAnsi"/>
        </w:rPr>
        <w:t xml:space="preserve"> rejestrze </w:t>
      </w:r>
      <w:r w:rsidR="008C560C" w:rsidRPr="0044521D">
        <w:rPr>
          <w:rFonts w:asciiTheme="minorHAnsi" w:eastAsia="Andale Sans UI" w:hAnsiTheme="minorHAnsi" w:cstheme="minorHAnsi"/>
        </w:rPr>
        <w:t>PESEL</w:t>
      </w:r>
      <w:r w:rsidRPr="0044521D">
        <w:rPr>
          <w:rFonts w:asciiTheme="minorHAnsi" w:eastAsia="Andale Sans UI" w:hAnsiTheme="minorHAnsi" w:cstheme="minorHAnsi"/>
        </w:rPr>
        <w:t xml:space="preserve"> (</w:t>
      </w:r>
      <w:r w:rsidR="0044521D" w:rsidRPr="0044521D">
        <w:rPr>
          <w:rFonts w:asciiTheme="minorHAnsi" w:eastAsia="Andale Sans UI" w:hAnsiTheme="minorHAnsi" w:cstheme="minorHAnsi"/>
        </w:rPr>
        <w:t>sierpień</w:t>
      </w:r>
      <w:r w:rsidRPr="0044521D">
        <w:rPr>
          <w:rFonts w:asciiTheme="minorHAnsi" w:eastAsia="Andale Sans UI" w:hAnsiTheme="minorHAnsi" w:cstheme="minorHAnsi"/>
        </w:rPr>
        <w:t xml:space="preserve">): </w:t>
      </w:r>
      <w:r w:rsidR="0044521D" w:rsidRPr="0044521D">
        <w:rPr>
          <w:rFonts w:asciiTheme="minorHAnsi" w:eastAsia="Andale Sans UI" w:hAnsiTheme="minorHAnsi" w:cstheme="minorHAnsi"/>
        </w:rPr>
        <w:t>24</w:t>
      </w:r>
    </w:p>
    <w:p w14:paraId="4408EB09" w14:textId="552A3541" w:rsidR="003E3FEB" w:rsidRPr="0044521D" w:rsidRDefault="003E3FEB" w:rsidP="009F4D15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44521D">
        <w:rPr>
          <w:rFonts w:asciiTheme="minorHAnsi" w:eastAsia="Andale Sans UI" w:hAnsiTheme="minorHAnsi" w:cstheme="minorHAnsi"/>
        </w:rPr>
        <w:t xml:space="preserve">Liczba dodanych lub zmodyfikowanych danych w Rejestrze Danych Kontaktowych: </w:t>
      </w:r>
      <w:r w:rsidR="0044521D" w:rsidRPr="0044521D">
        <w:rPr>
          <w:rFonts w:asciiTheme="minorHAnsi" w:eastAsia="Andale Sans UI" w:hAnsiTheme="minorHAnsi" w:cstheme="minorHAnsi"/>
        </w:rPr>
        <w:t>33</w:t>
      </w:r>
    </w:p>
    <w:p w14:paraId="573BC2D9" w14:textId="016E2130" w:rsidR="003E3FEB" w:rsidRPr="00C842A4" w:rsidRDefault="003E3FEB" w:rsidP="009F4D15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C842A4">
        <w:rPr>
          <w:rFonts w:asciiTheme="minorHAnsi" w:eastAsia="Andale Sans UI" w:hAnsiTheme="minorHAnsi" w:cstheme="minorHAnsi"/>
        </w:rPr>
        <w:t xml:space="preserve">Liczba udostępnień informacji publicznej: </w:t>
      </w:r>
      <w:r w:rsidR="00A502DD" w:rsidRPr="00C842A4">
        <w:rPr>
          <w:rFonts w:asciiTheme="minorHAnsi" w:eastAsia="Andale Sans UI" w:hAnsiTheme="minorHAnsi" w:cstheme="minorHAnsi"/>
        </w:rPr>
        <w:t>11</w:t>
      </w:r>
    </w:p>
    <w:p w14:paraId="6AEEFBA4" w14:textId="2C1FA446" w:rsidR="00B46F93" w:rsidRPr="00C842A4" w:rsidRDefault="00B46F93" w:rsidP="009F4D15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C842A4">
        <w:rPr>
          <w:rFonts w:asciiTheme="minorHAnsi" w:eastAsia="Andale Sans UI" w:hAnsiTheme="minorHAnsi" w:cstheme="minorHAnsi"/>
        </w:rPr>
        <w:t>Centralna Ewidencja i Informacja o Działalności Gospodarczej (CEIDG):</w:t>
      </w:r>
    </w:p>
    <w:p w14:paraId="6D38C3D4" w14:textId="341C3B3F" w:rsidR="00B46F93" w:rsidRPr="00C842A4" w:rsidRDefault="00B46F93" w:rsidP="00660883">
      <w:pPr>
        <w:pStyle w:val="Akapitzlist"/>
        <w:numPr>
          <w:ilvl w:val="0"/>
          <w:numId w:val="14"/>
        </w:numPr>
        <w:spacing w:after="120"/>
        <w:rPr>
          <w:rFonts w:asciiTheme="minorHAnsi" w:eastAsia="Andale Sans UI" w:hAnsiTheme="minorHAnsi" w:cstheme="minorHAnsi"/>
        </w:rPr>
      </w:pPr>
      <w:r w:rsidRPr="00C842A4">
        <w:rPr>
          <w:rFonts w:asciiTheme="minorHAnsi" w:eastAsia="Andale Sans UI" w:hAnsiTheme="minorHAnsi" w:cstheme="minorHAnsi"/>
        </w:rPr>
        <w:t xml:space="preserve">liczba wniosków o wpis nowej działalności do CEIDG: </w:t>
      </w:r>
      <w:r w:rsidR="00EA5162" w:rsidRPr="00C842A4">
        <w:rPr>
          <w:rFonts w:asciiTheme="minorHAnsi" w:eastAsia="Andale Sans UI" w:hAnsiTheme="minorHAnsi" w:cstheme="minorHAnsi"/>
        </w:rPr>
        <w:t>1</w:t>
      </w:r>
    </w:p>
    <w:p w14:paraId="35BD8298" w14:textId="05B8001C" w:rsidR="00B46F93" w:rsidRPr="00C842A4" w:rsidRDefault="00B46F93" w:rsidP="00660883">
      <w:pPr>
        <w:pStyle w:val="Akapitzlist"/>
        <w:numPr>
          <w:ilvl w:val="0"/>
          <w:numId w:val="14"/>
        </w:numPr>
        <w:spacing w:after="120"/>
        <w:rPr>
          <w:rFonts w:asciiTheme="minorHAnsi" w:eastAsia="Andale Sans UI" w:hAnsiTheme="minorHAnsi" w:cstheme="minorHAnsi"/>
        </w:rPr>
      </w:pPr>
      <w:r w:rsidRPr="00C842A4">
        <w:rPr>
          <w:rFonts w:asciiTheme="minorHAnsi" w:eastAsia="Andale Sans UI" w:hAnsiTheme="minorHAnsi" w:cstheme="minorHAnsi"/>
        </w:rPr>
        <w:t xml:space="preserve">liczba wniosków o dokonanie zmian w CEIDG, między innymi adres firmy, kody PKD: </w:t>
      </w:r>
      <w:r w:rsidR="00EA5162" w:rsidRPr="00C842A4">
        <w:rPr>
          <w:rFonts w:asciiTheme="minorHAnsi" w:eastAsia="Andale Sans UI" w:hAnsiTheme="minorHAnsi" w:cstheme="minorHAnsi"/>
        </w:rPr>
        <w:t>3</w:t>
      </w:r>
    </w:p>
    <w:p w14:paraId="4247CE52" w14:textId="4A7683AE" w:rsidR="00B46F93" w:rsidRPr="00C842A4" w:rsidRDefault="00B46F93" w:rsidP="00660883">
      <w:pPr>
        <w:pStyle w:val="Akapitzlist"/>
        <w:numPr>
          <w:ilvl w:val="0"/>
          <w:numId w:val="14"/>
        </w:numPr>
        <w:spacing w:after="120"/>
        <w:rPr>
          <w:rFonts w:asciiTheme="minorHAnsi" w:eastAsia="Andale Sans UI" w:hAnsiTheme="minorHAnsi" w:cstheme="minorHAnsi"/>
        </w:rPr>
      </w:pPr>
      <w:r w:rsidRPr="00C842A4">
        <w:rPr>
          <w:rFonts w:asciiTheme="minorHAnsi" w:eastAsia="Andale Sans UI" w:hAnsiTheme="minorHAnsi" w:cstheme="minorHAnsi"/>
        </w:rPr>
        <w:t xml:space="preserve">liczba wniosków o zawieszenie działalności w CEIDG: </w:t>
      </w:r>
      <w:r w:rsidR="00EA5162" w:rsidRPr="00C842A4">
        <w:rPr>
          <w:rFonts w:asciiTheme="minorHAnsi" w:eastAsia="Andale Sans UI" w:hAnsiTheme="minorHAnsi" w:cstheme="minorHAnsi"/>
        </w:rPr>
        <w:t>3</w:t>
      </w:r>
    </w:p>
    <w:p w14:paraId="36473CFC" w14:textId="721938E9" w:rsidR="00EA5857" w:rsidRPr="00C842A4" w:rsidRDefault="00B46F93" w:rsidP="00660883">
      <w:pPr>
        <w:pStyle w:val="Akapitzlist"/>
        <w:numPr>
          <w:ilvl w:val="0"/>
          <w:numId w:val="14"/>
        </w:numPr>
        <w:spacing w:after="120"/>
        <w:rPr>
          <w:rFonts w:asciiTheme="minorHAnsi" w:eastAsia="Andale Sans UI" w:hAnsiTheme="minorHAnsi" w:cstheme="minorHAnsi"/>
        </w:rPr>
      </w:pPr>
      <w:r w:rsidRPr="00C842A4">
        <w:rPr>
          <w:rFonts w:asciiTheme="minorHAnsi" w:eastAsia="Andale Sans UI" w:hAnsiTheme="minorHAnsi" w:cstheme="minorHAnsi"/>
        </w:rPr>
        <w:lastRenderedPageBreak/>
        <w:t xml:space="preserve">liczba wniosków o wykreślenie działalności w CEIDG: </w:t>
      </w:r>
      <w:r w:rsidR="00EA5162" w:rsidRPr="00C842A4">
        <w:rPr>
          <w:rFonts w:asciiTheme="minorHAnsi" w:eastAsia="Andale Sans UI" w:hAnsiTheme="minorHAnsi" w:cstheme="minorHAnsi"/>
        </w:rPr>
        <w:t>1</w:t>
      </w:r>
    </w:p>
    <w:p w14:paraId="111DB71F" w14:textId="3A9EE249" w:rsidR="00EA5162" w:rsidRPr="00C842A4" w:rsidRDefault="00EA5162" w:rsidP="00660883">
      <w:pPr>
        <w:pStyle w:val="Akapitzlist"/>
        <w:numPr>
          <w:ilvl w:val="0"/>
          <w:numId w:val="14"/>
        </w:numPr>
        <w:spacing w:after="120"/>
        <w:rPr>
          <w:rFonts w:asciiTheme="minorHAnsi" w:eastAsia="Andale Sans UI" w:hAnsiTheme="minorHAnsi" w:cstheme="minorHAnsi"/>
        </w:rPr>
      </w:pPr>
      <w:r w:rsidRPr="00C842A4">
        <w:rPr>
          <w:rFonts w:asciiTheme="minorHAnsi" w:eastAsia="Andale Sans UI" w:hAnsiTheme="minorHAnsi" w:cstheme="minorHAnsi"/>
        </w:rPr>
        <w:t>liczba wniosków o wznowienie działalności w CEIDG: 2</w:t>
      </w:r>
    </w:p>
    <w:p w14:paraId="5A0338CE" w14:textId="73F608F9" w:rsidR="00EA5857" w:rsidRPr="00C842A4" w:rsidRDefault="00EA5857" w:rsidP="00660883">
      <w:pPr>
        <w:pStyle w:val="Akapitzlist"/>
        <w:numPr>
          <w:ilvl w:val="0"/>
          <w:numId w:val="4"/>
        </w:numPr>
        <w:spacing w:after="120"/>
        <w:ind w:hanging="436"/>
        <w:rPr>
          <w:rFonts w:asciiTheme="minorHAnsi" w:eastAsia="Andale Sans UI" w:hAnsiTheme="minorHAnsi" w:cstheme="minorHAnsi"/>
        </w:rPr>
      </w:pPr>
      <w:r w:rsidRPr="00C842A4">
        <w:rPr>
          <w:rFonts w:asciiTheme="minorHAnsi" w:eastAsia="Andale Sans UI" w:hAnsiTheme="minorHAnsi" w:cstheme="minorHAnsi"/>
        </w:rPr>
        <w:t>Wydano 2</w:t>
      </w:r>
      <w:r w:rsidR="00EA5162" w:rsidRPr="00C842A4">
        <w:rPr>
          <w:rFonts w:asciiTheme="minorHAnsi" w:eastAsia="Andale Sans UI" w:hAnsiTheme="minorHAnsi" w:cstheme="minorHAnsi"/>
        </w:rPr>
        <w:t>4</w:t>
      </w:r>
      <w:r w:rsidRPr="00C842A4">
        <w:rPr>
          <w:rFonts w:asciiTheme="minorHAnsi" w:eastAsia="Andale Sans UI" w:hAnsiTheme="minorHAnsi" w:cstheme="minorHAnsi"/>
        </w:rPr>
        <w:t xml:space="preserve"> zarządze</w:t>
      </w:r>
      <w:r w:rsidR="00EA5162" w:rsidRPr="00C842A4">
        <w:rPr>
          <w:rFonts w:asciiTheme="minorHAnsi" w:eastAsia="Andale Sans UI" w:hAnsiTheme="minorHAnsi" w:cstheme="minorHAnsi"/>
        </w:rPr>
        <w:t>nia</w:t>
      </w:r>
      <w:r w:rsidRPr="00C842A4">
        <w:rPr>
          <w:rFonts w:asciiTheme="minorHAnsi" w:eastAsia="Andale Sans UI" w:hAnsiTheme="minorHAnsi" w:cstheme="minorHAnsi"/>
        </w:rPr>
        <w:t>.</w:t>
      </w:r>
    </w:p>
    <w:sectPr w:rsidR="00EA5857" w:rsidRPr="00C842A4" w:rsidSect="00EA376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E0C6E" w14:textId="77777777" w:rsidR="00837EDD" w:rsidRDefault="00837EDD" w:rsidP="003124C9">
      <w:r>
        <w:separator/>
      </w:r>
    </w:p>
  </w:endnote>
  <w:endnote w:type="continuationSeparator" w:id="0">
    <w:p w14:paraId="42ED681A" w14:textId="77777777" w:rsidR="00837EDD" w:rsidRDefault="00837EDD" w:rsidP="00312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7205C" w14:textId="77777777" w:rsidR="00837EDD" w:rsidRDefault="00837EDD" w:rsidP="003124C9">
      <w:r>
        <w:separator/>
      </w:r>
    </w:p>
  </w:footnote>
  <w:footnote w:type="continuationSeparator" w:id="0">
    <w:p w14:paraId="08A6ED95" w14:textId="77777777" w:rsidR="00837EDD" w:rsidRDefault="00837EDD" w:rsidP="00312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141E"/>
    <w:multiLevelType w:val="hybridMultilevel"/>
    <w:tmpl w:val="E592BD0E"/>
    <w:lvl w:ilvl="0" w:tplc="A1803530">
      <w:start w:val="1"/>
      <w:numFmt w:val="decimal"/>
      <w:lvlText w:val="%1)"/>
      <w:lvlJc w:val="left"/>
      <w:pPr>
        <w:ind w:left="720" w:hanging="360"/>
      </w:pPr>
      <w:rPr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55962"/>
    <w:multiLevelType w:val="hybridMultilevel"/>
    <w:tmpl w:val="8FF8CACC"/>
    <w:lvl w:ilvl="0" w:tplc="82EE5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910F3"/>
    <w:multiLevelType w:val="hybridMultilevel"/>
    <w:tmpl w:val="F280D680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9830CDB"/>
    <w:multiLevelType w:val="hybridMultilevel"/>
    <w:tmpl w:val="5B486AEE"/>
    <w:lvl w:ilvl="0" w:tplc="9808D7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97DE7"/>
    <w:multiLevelType w:val="hybridMultilevel"/>
    <w:tmpl w:val="8DCE91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55070"/>
    <w:multiLevelType w:val="hybridMultilevel"/>
    <w:tmpl w:val="4740DBB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76EF1"/>
    <w:multiLevelType w:val="hybridMultilevel"/>
    <w:tmpl w:val="E494BA2A"/>
    <w:lvl w:ilvl="0" w:tplc="04150011">
      <w:start w:val="1"/>
      <w:numFmt w:val="decimal"/>
      <w:lvlText w:val="%1)"/>
      <w:lvlJc w:val="left"/>
      <w:pPr>
        <w:ind w:left="643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72EB9"/>
    <w:multiLevelType w:val="hybridMultilevel"/>
    <w:tmpl w:val="75EAF12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FA0CE0"/>
    <w:multiLevelType w:val="hybridMultilevel"/>
    <w:tmpl w:val="603A0CD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280A38"/>
    <w:multiLevelType w:val="hybridMultilevel"/>
    <w:tmpl w:val="929E3C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412E1"/>
    <w:multiLevelType w:val="hybridMultilevel"/>
    <w:tmpl w:val="B4D28782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D778C"/>
    <w:multiLevelType w:val="hybridMultilevel"/>
    <w:tmpl w:val="4754CB5A"/>
    <w:lvl w:ilvl="0" w:tplc="E070B1DC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A4AE9"/>
    <w:multiLevelType w:val="hybridMultilevel"/>
    <w:tmpl w:val="134249C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98D3B79"/>
    <w:multiLevelType w:val="hybridMultilevel"/>
    <w:tmpl w:val="904ADD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00AC6"/>
    <w:multiLevelType w:val="hybridMultilevel"/>
    <w:tmpl w:val="A4B2DC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7343F88">
      <w:start w:val="1"/>
      <w:numFmt w:val="decimal"/>
      <w:lvlText w:val="%2.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40CC1"/>
    <w:multiLevelType w:val="hybridMultilevel"/>
    <w:tmpl w:val="9A229B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E1075"/>
    <w:multiLevelType w:val="hybridMultilevel"/>
    <w:tmpl w:val="09AA3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957F3C"/>
    <w:multiLevelType w:val="hybridMultilevel"/>
    <w:tmpl w:val="ABDCC9FE"/>
    <w:lvl w:ilvl="0" w:tplc="C7D0FCA2">
      <w:start w:val="1"/>
      <w:numFmt w:val="decimal"/>
      <w:lvlText w:val="%1)"/>
      <w:lvlJc w:val="left"/>
      <w:pPr>
        <w:ind w:left="643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C81D08"/>
    <w:multiLevelType w:val="hybridMultilevel"/>
    <w:tmpl w:val="3D30D76E"/>
    <w:lvl w:ilvl="0" w:tplc="142097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4577979"/>
    <w:multiLevelType w:val="multilevel"/>
    <w:tmpl w:val="F7702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CF55BE"/>
    <w:multiLevelType w:val="hybridMultilevel"/>
    <w:tmpl w:val="4DD08A6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83D0B75"/>
    <w:multiLevelType w:val="hybridMultilevel"/>
    <w:tmpl w:val="6292D2D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5E46A6"/>
    <w:multiLevelType w:val="hybridMultilevel"/>
    <w:tmpl w:val="EDB853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0D7802"/>
    <w:multiLevelType w:val="hybridMultilevel"/>
    <w:tmpl w:val="5EF2E5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FB6D6A"/>
    <w:multiLevelType w:val="hybridMultilevel"/>
    <w:tmpl w:val="703044AA"/>
    <w:lvl w:ilvl="0" w:tplc="82EE5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F2DC9"/>
    <w:multiLevelType w:val="hybridMultilevel"/>
    <w:tmpl w:val="8DFA414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B57B3B"/>
    <w:multiLevelType w:val="hybridMultilevel"/>
    <w:tmpl w:val="B1EAE8F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0417AA"/>
    <w:multiLevelType w:val="hybridMultilevel"/>
    <w:tmpl w:val="0D082702"/>
    <w:lvl w:ilvl="0" w:tplc="82EE5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E3733D"/>
    <w:multiLevelType w:val="multilevel"/>
    <w:tmpl w:val="6ED8B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631A15"/>
    <w:multiLevelType w:val="hybridMultilevel"/>
    <w:tmpl w:val="835032DA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03F5A"/>
    <w:multiLevelType w:val="hybridMultilevel"/>
    <w:tmpl w:val="39B4072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861FFD"/>
    <w:multiLevelType w:val="hybridMultilevel"/>
    <w:tmpl w:val="B76EA10A"/>
    <w:lvl w:ilvl="0" w:tplc="82EE5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8C0030"/>
    <w:multiLevelType w:val="hybridMultilevel"/>
    <w:tmpl w:val="9B2464FA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E4389E"/>
    <w:multiLevelType w:val="hybridMultilevel"/>
    <w:tmpl w:val="BA340B5C"/>
    <w:lvl w:ilvl="0" w:tplc="1A7A42D4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FA141D"/>
    <w:multiLevelType w:val="hybridMultilevel"/>
    <w:tmpl w:val="917EFF76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9A4555C"/>
    <w:multiLevelType w:val="hybridMultilevel"/>
    <w:tmpl w:val="3C4469CE"/>
    <w:lvl w:ilvl="0" w:tplc="6F68878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FA3EB2"/>
    <w:multiLevelType w:val="hybridMultilevel"/>
    <w:tmpl w:val="A4B2DC1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70" w:hanging="39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726847">
    <w:abstractNumId w:val="35"/>
  </w:num>
  <w:num w:numId="2" w16cid:durableId="1171874220">
    <w:abstractNumId w:val="25"/>
  </w:num>
  <w:num w:numId="3" w16cid:durableId="1063330385">
    <w:abstractNumId w:val="13"/>
  </w:num>
  <w:num w:numId="4" w16cid:durableId="526255587">
    <w:abstractNumId w:val="32"/>
  </w:num>
  <w:num w:numId="5" w16cid:durableId="1237589825">
    <w:abstractNumId w:val="23"/>
  </w:num>
  <w:num w:numId="6" w16cid:durableId="582957245">
    <w:abstractNumId w:val="22"/>
  </w:num>
  <w:num w:numId="7" w16cid:durableId="219827842">
    <w:abstractNumId w:val="10"/>
  </w:num>
  <w:num w:numId="8" w16cid:durableId="555699022">
    <w:abstractNumId w:val="14"/>
  </w:num>
  <w:num w:numId="9" w16cid:durableId="82142270">
    <w:abstractNumId w:val="29"/>
  </w:num>
  <w:num w:numId="10" w16cid:durableId="463354169">
    <w:abstractNumId w:val="0"/>
  </w:num>
  <w:num w:numId="11" w16cid:durableId="370034053">
    <w:abstractNumId w:val="17"/>
  </w:num>
  <w:num w:numId="12" w16cid:durableId="868493482">
    <w:abstractNumId w:val="20"/>
  </w:num>
  <w:num w:numId="13" w16cid:durableId="702096764">
    <w:abstractNumId w:val="21"/>
  </w:num>
  <w:num w:numId="14" w16cid:durableId="1044717910">
    <w:abstractNumId w:val="8"/>
  </w:num>
  <w:num w:numId="15" w16cid:durableId="1365525137">
    <w:abstractNumId w:val="33"/>
  </w:num>
  <w:num w:numId="16" w16cid:durableId="2133863963">
    <w:abstractNumId w:val="2"/>
  </w:num>
  <w:num w:numId="17" w16cid:durableId="1313408585">
    <w:abstractNumId w:val="9"/>
  </w:num>
  <w:num w:numId="18" w16cid:durableId="2002077944">
    <w:abstractNumId w:val="3"/>
  </w:num>
  <w:num w:numId="19" w16cid:durableId="1575967950">
    <w:abstractNumId w:val="5"/>
  </w:num>
  <w:num w:numId="20" w16cid:durableId="1918050261">
    <w:abstractNumId w:val="34"/>
  </w:num>
  <w:num w:numId="21" w16cid:durableId="961422904">
    <w:abstractNumId w:val="30"/>
  </w:num>
  <w:num w:numId="22" w16cid:durableId="816725960">
    <w:abstractNumId w:val="4"/>
  </w:num>
  <w:num w:numId="23" w16cid:durableId="762382461">
    <w:abstractNumId w:val="26"/>
  </w:num>
  <w:num w:numId="24" w16cid:durableId="2055889794">
    <w:abstractNumId w:val="15"/>
  </w:num>
  <w:num w:numId="25" w16cid:durableId="504784111">
    <w:abstractNumId w:val="1"/>
  </w:num>
  <w:num w:numId="26" w16cid:durableId="1597789325">
    <w:abstractNumId w:val="27"/>
  </w:num>
  <w:num w:numId="27" w16cid:durableId="716588148">
    <w:abstractNumId w:val="24"/>
  </w:num>
  <w:num w:numId="28" w16cid:durableId="1281380002">
    <w:abstractNumId w:val="31"/>
  </w:num>
  <w:num w:numId="29" w16cid:durableId="31033540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6774734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637709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25062545">
    <w:abstractNumId w:val="6"/>
  </w:num>
  <w:num w:numId="33" w16cid:durableId="1248538912">
    <w:abstractNumId w:val="7"/>
  </w:num>
  <w:num w:numId="34" w16cid:durableId="1131749802">
    <w:abstractNumId w:val="12"/>
  </w:num>
  <w:num w:numId="35" w16cid:durableId="1835299167">
    <w:abstractNumId w:val="18"/>
  </w:num>
  <w:num w:numId="36" w16cid:durableId="195655326">
    <w:abstractNumId w:val="11"/>
  </w:num>
  <w:num w:numId="37" w16cid:durableId="110443956">
    <w:abstractNumId w:val="3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57"/>
    <w:rsid w:val="000021DA"/>
    <w:rsid w:val="0000232B"/>
    <w:rsid w:val="00003934"/>
    <w:rsid w:val="00003DCF"/>
    <w:rsid w:val="000046E6"/>
    <w:rsid w:val="000062D4"/>
    <w:rsid w:val="000063E1"/>
    <w:rsid w:val="00007F1D"/>
    <w:rsid w:val="00011CBB"/>
    <w:rsid w:val="00011D64"/>
    <w:rsid w:val="000144BB"/>
    <w:rsid w:val="000144C7"/>
    <w:rsid w:val="00014796"/>
    <w:rsid w:val="00014CDF"/>
    <w:rsid w:val="00015392"/>
    <w:rsid w:val="00015E91"/>
    <w:rsid w:val="000172E2"/>
    <w:rsid w:val="00021966"/>
    <w:rsid w:val="000223C6"/>
    <w:rsid w:val="00022696"/>
    <w:rsid w:val="00023A92"/>
    <w:rsid w:val="000261F4"/>
    <w:rsid w:val="0002635C"/>
    <w:rsid w:val="00027782"/>
    <w:rsid w:val="000278BB"/>
    <w:rsid w:val="00027AB9"/>
    <w:rsid w:val="00030431"/>
    <w:rsid w:val="000317C0"/>
    <w:rsid w:val="000325E3"/>
    <w:rsid w:val="00037DD2"/>
    <w:rsid w:val="0004419F"/>
    <w:rsid w:val="000442E2"/>
    <w:rsid w:val="000465F1"/>
    <w:rsid w:val="0004740E"/>
    <w:rsid w:val="00051021"/>
    <w:rsid w:val="00051A1B"/>
    <w:rsid w:val="00053FED"/>
    <w:rsid w:val="00055267"/>
    <w:rsid w:val="00055EE4"/>
    <w:rsid w:val="00057C9F"/>
    <w:rsid w:val="00060118"/>
    <w:rsid w:val="00062C3B"/>
    <w:rsid w:val="00062CC3"/>
    <w:rsid w:val="000631AE"/>
    <w:rsid w:val="000644ED"/>
    <w:rsid w:val="00064A88"/>
    <w:rsid w:val="00065A92"/>
    <w:rsid w:val="00067CFE"/>
    <w:rsid w:val="00070534"/>
    <w:rsid w:val="00071BB6"/>
    <w:rsid w:val="00071F32"/>
    <w:rsid w:val="000723F4"/>
    <w:rsid w:val="00074ABD"/>
    <w:rsid w:val="00075457"/>
    <w:rsid w:val="000757BD"/>
    <w:rsid w:val="00076D5A"/>
    <w:rsid w:val="0007755D"/>
    <w:rsid w:val="00080693"/>
    <w:rsid w:val="0008136D"/>
    <w:rsid w:val="00083795"/>
    <w:rsid w:val="000855E2"/>
    <w:rsid w:val="0008589F"/>
    <w:rsid w:val="00086134"/>
    <w:rsid w:val="000869B1"/>
    <w:rsid w:val="000872BB"/>
    <w:rsid w:val="000873D3"/>
    <w:rsid w:val="00092134"/>
    <w:rsid w:val="000936D9"/>
    <w:rsid w:val="0009405B"/>
    <w:rsid w:val="00094330"/>
    <w:rsid w:val="00094DBA"/>
    <w:rsid w:val="00095985"/>
    <w:rsid w:val="00095AD6"/>
    <w:rsid w:val="00095D53"/>
    <w:rsid w:val="00097B92"/>
    <w:rsid w:val="000A240A"/>
    <w:rsid w:val="000A3BC9"/>
    <w:rsid w:val="000A3D9C"/>
    <w:rsid w:val="000A40DF"/>
    <w:rsid w:val="000A52D1"/>
    <w:rsid w:val="000B04E4"/>
    <w:rsid w:val="000B0C37"/>
    <w:rsid w:val="000B230A"/>
    <w:rsid w:val="000B7B2A"/>
    <w:rsid w:val="000C038B"/>
    <w:rsid w:val="000C19EB"/>
    <w:rsid w:val="000C1D6E"/>
    <w:rsid w:val="000C264B"/>
    <w:rsid w:val="000C268C"/>
    <w:rsid w:val="000C3974"/>
    <w:rsid w:val="000C432D"/>
    <w:rsid w:val="000C55C1"/>
    <w:rsid w:val="000C78DE"/>
    <w:rsid w:val="000D0E99"/>
    <w:rsid w:val="000D1310"/>
    <w:rsid w:val="000D210F"/>
    <w:rsid w:val="000D3D04"/>
    <w:rsid w:val="000D46CE"/>
    <w:rsid w:val="000D4AF0"/>
    <w:rsid w:val="000E15F8"/>
    <w:rsid w:val="000E3FA0"/>
    <w:rsid w:val="000E494A"/>
    <w:rsid w:val="000E49ED"/>
    <w:rsid w:val="000E5115"/>
    <w:rsid w:val="000E5126"/>
    <w:rsid w:val="000E7728"/>
    <w:rsid w:val="000F071A"/>
    <w:rsid w:val="000F35B7"/>
    <w:rsid w:val="000F3B85"/>
    <w:rsid w:val="000F4823"/>
    <w:rsid w:val="000F6798"/>
    <w:rsid w:val="00100428"/>
    <w:rsid w:val="001005C2"/>
    <w:rsid w:val="00100E3D"/>
    <w:rsid w:val="0010113E"/>
    <w:rsid w:val="001018A9"/>
    <w:rsid w:val="00101C13"/>
    <w:rsid w:val="00103C71"/>
    <w:rsid w:val="00107C9B"/>
    <w:rsid w:val="00110EE3"/>
    <w:rsid w:val="001115CF"/>
    <w:rsid w:val="00112772"/>
    <w:rsid w:val="00123228"/>
    <w:rsid w:val="001233A0"/>
    <w:rsid w:val="001236F5"/>
    <w:rsid w:val="001242C0"/>
    <w:rsid w:val="00124D96"/>
    <w:rsid w:val="00126AB6"/>
    <w:rsid w:val="0012732A"/>
    <w:rsid w:val="00130E9C"/>
    <w:rsid w:val="001317E7"/>
    <w:rsid w:val="0013215C"/>
    <w:rsid w:val="00132499"/>
    <w:rsid w:val="0014219C"/>
    <w:rsid w:val="00143639"/>
    <w:rsid w:val="00143E4B"/>
    <w:rsid w:val="00145748"/>
    <w:rsid w:val="00151702"/>
    <w:rsid w:val="00152C27"/>
    <w:rsid w:val="001531CE"/>
    <w:rsid w:val="00154537"/>
    <w:rsid w:val="00156DDE"/>
    <w:rsid w:val="001619A1"/>
    <w:rsid w:val="00163E79"/>
    <w:rsid w:val="00164669"/>
    <w:rsid w:val="00164C51"/>
    <w:rsid w:val="001650D1"/>
    <w:rsid w:val="001656D9"/>
    <w:rsid w:val="00165D40"/>
    <w:rsid w:val="001673D6"/>
    <w:rsid w:val="00170ECC"/>
    <w:rsid w:val="00171A68"/>
    <w:rsid w:val="00171D64"/>
    <w:rsid w:val="00171F03"/>
    <w:rsid w:val="001720F1"/>
    <w:rsid w:val="001721FB"/>
    <w:rsid w:val="00172A53"/>
    <w:rsid w:val="00173651"/>
    <w:rsid w:val="00180058"/>
    <w:rsid w:val="00183FF9"/>
    <w:rsid w:val="001844A8"/>
    <w:rsid w:val="00184957"/>
    <w:rsid w:val="00186619"/>
    <w:rsid w:val="00186732"/>
    <w:rsid w:val="001867E4"/>
    <w:rsid w:val="00186FDE"/>
    <w:rsid w:val="00187DA5"/>
    <w:rsid w:val="00190684"/>
    <w:rsid w:val="00190A54"/>
    <w:rsid w:val="00194F01"/>
    <w:rsid w:val="00194F1E"/>
    <w:rsid w:val="001A15FC"/>
    <w:rsid w:val="001A2715"/>
    <w:rsid w:val="001A2DE5"/>
    <w:rsid w:val="001A352C"/>
    <w:rsid w:val="001A3C9A"/>
    <w:rsid w:val="001A3F61"/>
    <w:rsid w:val="001A485B"/>
    <w:rsid w:val="001A74BE"/>
    <w:rsid w:val="001B03A5"/>
    <w:rsid w:val="001B0654"/>
    <w:rsid w:val="001B0C2C"/>
    <w:rsid w:val="001B1F78"/>
    <w:rsid w:val="001B1F9C"/>
    <w:rsid w:val="001B2BDF"/>
    <w:rsid w:val="001B564E"/>
    <w:rsid w:val="001B5DEB"/>
    <w:rsid w:val="001B6B45"/>
    <w:rsid w:val="001B7EAC"/>
    <w:rsid w:val="001C039A"/>
    <w:rsid w:val="001C1812"/>
    <w:rsid w:val="001C220F"/>
    <w:rsid w:val="001C33FD"/>
    <w:rsid w:val="001C456C"/>
    <w:rsid w:val="001C519E"/>
    <w:rsid w:val="001C60E1"/>
    <w:rsid w:val="001C6F84"/>
    <w:rsid w:val="001D03E5"/>
    <w:rsid w:val="001D080C"/>
    <w:rsid w:val="001D12CD"/>
    <w:rsid w:val="001D131D"/>
    <w:rsid w:val="001D20C2"/>
    <w:rsid w:val="001D2FB9"/>
    <w:rsid w:val="001D3531"/>
    <w:rsid w:val="001D7EF2"/>
    <w:rsid w:val="001E0215"/>
    <w:rsid w:val="001E1474"/>
    <w:rsid w:val="001E14BA"/>
    <w:rsid w:val="001E373F"/>
    <w:rsid w:val="001E49E4"/>
    <w:rsid w:val="001E4EE9"/>
    <w:rsid w:val="001E504C"/>
    <w:rsid w:val="001E7904"/>
    <w:rsid w:val="001E7FC0"/>
    <w:rsid w:val="001F1128"/>
    <w:rsid w:val="001F1BBB"/>
    <w:rsid w:val="001F2116"/>
    <w:rsid w:val="001F6AD0"/>
    <w:rsid w:val="00200B52"/>
    <w:rsid w:val="00200C45"/>
    <w:rsid w:val="0020174E"/>
    <w:rsid w:val="00202CB5"/>
    <w:rsid w:val="00204694"/>
    <w:rsid w:val="00204916"/>
    <w:rsid w:val="00205D1C"/>
    <w:rsid w:val="002065C6"/>
    <w:rsid w:val="00207268"/>
    <w:rsid w:val="00207E4A"/>
    <w:rsid w:val="002120A0"/>
    <w:rsid w:val="00212837"/>
    <w:rsid w:val="00212F4F"/>
    <w:rsid w:val="00213ECD"/>
    <w:rsid w:val="002159A6"/>
    <w:rsid w:val="00216B6C"/>
    <w:rsid w:val="0021709D"/>
    <w:rsid w:val="00217ACD"/>
    <w:rsid w:val="00221936"/>
    <w:rsid w:val="00221F3E"/>
    <w:rsid w:val="00221FC1"/>
    <w:rsid w:val="0022203D"/>
    <w:rsid w:val="00222BA1"/>
    <w:rsid w:val="0022424F"/>
    <w:rsid w:val="00224380"/>
    <w:rsid w:val="00226AAA"/>
    <w:rsid w:val="00227531"/>
    <w:rsid w:val="00232547"/>
    <w:rsid w:val="002337C6"/>
    <w:rsid w:val="00233D78"/>
    <w:rsid w:val="00234856"/>
    <w:rsid w:val="00243923"/>
    <w:rsid w:val="0024571C"/>
    <w:rsid w:val="002463C5"/>
    <w:rsid w:val="0025064E"/>
    <w:rsid w:val="0025142F"/>
    <w:rsid w:val="00251472"/>
    <w:rsid w:val="002519B6"/>
    <w:rsid w:val="002523BC"/>
    <w:rsid w:val="00252FCC"/>
    <w:rsid w:val="002530A6"/>
    <w:rsid w:val="00253D87"/>
    <w:rsid w:val="00254AED"/>
    <w:rsid w:val="00255DB4"/>
    <w:rsid w:val="002561A6"/>
    <w:rsid w:val="00261B04"/>
    <w:rsid w:val="0026297B"/>
    <w:rsid w:val="00262995"/>
    <w:rsid w:val="0026344B"/>
    <w:rsid w:val="002636A9"/>
    <w:rsid w:val="00264879"/>
    <w:rsid w:val="00264F6D"/>
    <w:rsid w:val="0026571C"/>
    <w:rsid w:val="002674FE"/>
    <w:rsid w:val="00271D9F"/>
    <w:rsid w:val="00272E0F"/>
    <w:rsid w:val="0027447E"/>
    <w:rsid w:val="00275891"/>
    <w:rsid w:val="00276552"/>
    <w:rsid w:val="00277101"/>
    <w:rsid w:val="00277AF6"/>
    <w:rsid w:val="00283BB1"/>
    <w:rsid w:val="00284BCA"/>
    <w:rsid w:val="00284FE0"/>
    <w:rsid w:val="00291850"/>
    <w:rsid w:val="00292008"/>
    <w:rsid w:val="00295955"/>
    <w:rsid w:val="002A27EE"/>
    <w:rsid w:val="002A363C"/>
    <w:rsid w:val="002A4A23"/>
    <w:rsid w:val="002A587F"/>
    <w:rsid w:val="002A6831"/>
    <w:rsid w:val="002A6863"/>
    <w:rsid w:val="002A7DDA"/>
    <w:rsid w:val="002B1475"/>
    <w:rsid w:val="002B62CB"/>
    <w:rsid w:val="002B7105"/>
    <w:rsid w:val="002B7DF1"/>
    <w:rsid w:val="002C0551"/>
    <w:rsid w:val="002C0D6D"/>
    <w:rsid w:val="002C1DD7"/>
    <w:rsid w:val="002C2269"/>
    <w:rsid w:val="002C254B"/>
    <w:rsid w:val="002C2B3A"/>
    <w:rsid w:val="002C6CC3"/>
    <w:rsid w:val="002D05CC"/>
    <w:rsid w:val="002D441D"/>
    <w:rsid w:val="002D4B1B"/>
    <w:rsid w:val="002D4F60"/>
    <w:rsid w:val="002D5ABA"/>
    <w:rsid w:val="002D6305"/>
    <w:rsid w:val="002D6893"/>
    <w:rsid w:val="002E057D"/>
    <w:rsid w:val="002E16BC"/>
    <w:rsid w:val="002E2274"/>
    <w:rsid w:val="002E4E12"/>
    <w:rsid w:val="002E5423"/>
    <w:rsid w:val="002E58A9"/>
    <w:rsid w:val="002E66E4"/>
    <w:rsid w:val="002E6C3A"/>
    <w:rsid w:val="002F2C13"/>
    <w:rsid w:val="002F3393"/>
    <w:rsid w:val="002F392E"/>
    <w:rsid w:val="002F400C"/>
    <w:rsid w:val="002F487A"/>
    <w:rsid w:val="002F5A4C"/>
    <w:rsid w:val="002F627B"/>
    <w:rsid w:val="002F62A5"/>
    <w:rsid w:val="00302B85"/>
    <w:rsid w:val="00303476"/>
    <w:rsid w:val="003039D4"/>
    <w:rsid w:val="00305F87"/>
    <w:rsid w:val="003124C9"/>
    <w:rsid w:val="0031262F"/>
    <w:rsid w:val="00312D1D"/>
    <w:rsid w:val="00314629"/>
    <w:rsid w:val="00314FF8"/>
    <w:rsid w:val="00320FC0"/>
    <w:rsid w:val="0032434E"/>
    <w:rsid w:val="003252AD"/>
    <w:rsid w:val="00326F6D"/>
    <w:rsid w:val="00327224"/>
    <w:rsid w:val="00330391"/>
    <w:rsid w:val="0033093B"/>
    <w:rsid w:val="00331AA0"/>
    <w:rsid w:val="00331B0E"/>
    <w:rsid w:val="00332B8D"/>
    <w:rsid w:val="003341A0"/>
    <w:rsid w:val="00335767"/>
    <w:rsid w:val="003361E0"/>
    <w:rsid w:val="00337E21"/>
    <w:rsid w:val="0034044B"/>
    <w:rsid w:val="003422C2"/>
    <w:rsid w:val="00346500"/>
    <w:rsid w:val="00352BE4"/>
    <w:rsid w:val="00352D21"/>
    <w:rsid w:val="00353550"/>
    <w:rsid w:val="00353D4F"/>
    <w:rsid w:val="00354B28"/>
    <w:rsid w:val="00355A2D"/>
    <w:rsid w:val="00356211"/>
    <w:rsid w:val="00356E09"/>
    <w:rsid w:val="00360A73"/>
    <w:rsid w:val="00361BF9"/>
    <w:rsid w:val="003630A4"/>
    <w:rsid w:val="003658DB"/>
    <w:rsid w:val="00366602"/>
    <w:rsid w:val="00366AE6"/>
    <w:rsid w:val="003671E2"/>
    <w:rsid w:val="00370276"/>
    <w:rsid w:val="00370876"/>
    <w:rsid w:val="003711EB"/>
    <w:rsid w:val="003726C0"/>
    <w:rsid w:val="00372AD5"/>
    <w:rsid w:val="00372F88"/>
    <w:rsid w:val="00373D56"/>
    <w:rsid w:val="003770A2"/>
    <w:rsid w:val="00377DC4"/>
    <w:rsid w:val="00381F29"/>
    <w:rsid w:val="00384B8E"/>
    <w:rsid w:val="00386806"/>
    <w:rsid w:val="003901B4"/>
    <w:rsid w:val="0039491F"/>
    <w:rsid w:val="0039555A"/>
    <w:rsid w:val="00397782"/>
    <w:rsid w:val="003A0A05"/>
    <w:rsid w:val="003A1B85"/>
    <w:rsid w:val="003A38C1"/>
    <w:rsid w:val="003A428B"/>
    <w:rsid w:val="003A49BC"/>
    <w:rsid w:val="003A57EB"/>
    <w:rsid w:val="003A658D"/>
    <w:rsid w:val="003A6E9A"/>
    <w:rsid w:val="003A6F65"/>
    <w:rsid w:val="003A7784"/>
    <w:rsid w:val="003A7B93"/>
    <w:rsid w:val="003B2099"/>
    <w:rsid w:val="003B260B"/>
    <w:rsid w:val="003B2B40"/>
    <w:rsid w:val="003B72FD"/>
    <w:rsid w:val="003B7A60"/>
    <w:rsid w:val="003C18DE"/>
    <w:rsid w:val="003C1EE5"/>
    <w:rsid w:val="003C2663"/>
    <w:rsid w:val="003C4513"/>
    <w:rsid w:val="003C4DAE"/>
    <w:rsid w:val="003C4FC6"/>
    <w:rsid w:val="003C5C89"/>
    <w:rsid w:val="003C683D"/>
    <w:rsid w:val="003D0409"/>
    <w:rsid w:val="003D05CB"/>
    <w:rsid w:val="003D1E31"/>
    <w:rsid w:val="003D5D3A"/>
    <w:rsid w:val="003D616F"/>
    <w:rsid w:val="003D65A8"/>
    <w:rsid w:val="003D6D35"/>
    <w:rsid w:val="003E00C3"/>
    <w:rsid w:val="003E058B"/>
    <w:rsid w:val="003E05D7"/>
    <w:rsid w:val="003E213C"/>
    <w:rsid w:val="003E324C"/>
    <w:rsid w:val="003E37B0"/>
    <w:rsid w:val="003E3DD1"/>
    <w:rsid w:val="003E3FEB"/>
    <w:rsid w:val="003E417E"/>
    <w:rsid w:val="003E421B"/>
    <w:rsid w:val="003E5E7B"/>
    <w:rsid w:val="003E6DEC"/>
    <w:rsid w:val="003E7ED4"/>
    <w:rsid w:val="003F0291"/>
    <w:rsid w:val="003F2851"/>
    <w:rsid w:val="003F5278"/>
    <w:rsid w:val="003F634C"/>
    <w:rsid w:val="003F6B49"/>
    <w:rsid w:val="003F7674"/>
    <w:rsid w:val="00405239"/>
    <w:rsid w:val="00405DE6"/>
    <w:rsid w:val="00406AFF"/>
    <w:rsid w:val="00406F15"/>
    <w:rsid w:val="00407470"/>
    <w:rsid w:val="00407E38"/>
    <w:rsid w:val="00410255"/>
    <w:rsid w:val="00411EA1"/>
    <w:rsid w:val="00412BC4"/>
    <w:rsid w:val="004134D6"/>
    <w:rsid w:val="004134DB"/>
    <w:rsid w:val="00413A84"/>
    <w:rsid w:val="00413F85"/>
    <w:rsid w:val="004140AE"/>
    <w:rsid w:val="00420053"/>
    <w:rsid w:val="0042424D"/>
    <w:rsid w:val="00425EB8"/>
    <w:rsid w:val="004310DD"/>
    <w:rsid w:val="00431E8F"/>
    <w:rsid w:val="004325D5"/>
    <w:rsid w:val="004332C6"/>
    <w:rsid w:val="00435120"/>
    <w:rsid w:val="00435CC0"/>
    <w:rsid w:val="00436613"/>
    <w:rsid w:val="00436F84"/>
    <w:rsid w:val="00436F87"/>
    <w:rsid w:val="004416BB"/>
    <w:rsid w:val="004422A6"/>
    <w:rsid w:val="0044521D"/>
    <w:rsid w:val="004453C4"/>
    <w:rsid w:val="0045086C"/>
    <w:rsid w:val="00451E35"/>
    <w:rsid w:val="004521B5"/>
    <w:rsid w:val="00452C27"/>
    <w:rsid w:val="00453A87"/>
    <w:rsid w:val="00455A4D"/>
    <w:rsid w:val="0045647A"/>
    <w:rsid w:val="00456D42"/>
    <w:rsid w:val="00457F94"/>
    <w:rsid w:val="00457FF6"/>
    <w:rsid w:val="00461416"/>
    <w:rsid w:val="00461EDD"/>
    <w:rsid w:val="00463664"/>
    <w:rsid w:val="00463A52"/>
    <w:rsid w:val="00464332"/>
    <w:rsid w:val="0046433A"/>
    <w:rsid w:val="0047075C"/>
    <w:rsid w:val="00471835"/>
    <w:rsid w:val="00472092"/>
    <w:rsid w:val="00475C47"/>
    <w:rsid w:val="0048149A"/>
    <w:rsid w:val="00481B12"/>
    <w:rsid w:val="00483715"/>
    <w:rsid w:val="00483B01"/>
    <w:rsid w:val="00485652"/>
    <w:rsid w:val="00485DDF"/>
    <w:rsid w:val="00487499"/>
    <w:rsid w:val="00490DCD"/>
    <w:rsid w:val="004919C3"/>
    <w:rsid w:val="00492675"/>
    <w:rsid w:val="00493FDA"/>
    <w:rsid w:val="00494270"/>
    <w:rsid w:val="00494357"/>
    <w:rsid w:val="00494636"/>
    <w:rsid w:val="00495403"/>
    <w:rsid w:val="0049721B"/>
    <w:rsid w:val="00497C78"/>
    <w:rsid w:val="004A018B"/>
    <w:rsid w:val="004A14C6"/>
    <w:rsid w:val="004A172B"/>
    <w:rsid w:val="004A2904"/>
    <w:rsid w:val="004A3DDE"/>
    <w:rsid w:val="004A5754"/>
    <w:rsid w:val="004A63C3"/>
    <w:rsid w:val="004A743A"/>
    <w:rsid w:val="004A789F"/>
    <w:rsid w:val="004A7ED7"/>
    <w:rsid w:val="004B0CB7"/>
    <w:rsid w:val="004B0DA5"/>
    <w:rsid w:val="004B1197"/>
    <w:rsid w:val="004B11BF"/>
    <w:rsid w:val="004B277D"/>
    <w:rsid w:val="004B4C0C"/>
    <w:rsid w:val="004B504B"/>
    <w:rsid w:val="004B5BA2"/>
    <w:rsid w:val="004B617C"/>
    <w:rsid w:val="004C0750"/>
    <w:rsid w:val="004C276B"/>
    <w:rsid w:val="004C4BC7"/>
    <w:rsid w:val="004C7108"/>
    <w:rsid w:val="004D090D"/>
    <w:rsid w:val="004D10D3"/>
    <w:rsid w:val="004D2431"/>
    <w:rsid w:val="004D396E"/>
    <w:rsid w:val="004D555A"/>
    <w:rsid w:val="004D6D09"/>
    <w:rsid w:val="004D7622"/>
    <w:rsid w:val="004D7CD9"/>
    <w:rsid w:val="004E161A"/>
    <w:rsid w:val="004E20F8"/>
    <w:rsid w:val="004E437A"/>
    <w:rsid w:val="004F089A"/>
    <w:rsid w:val="004F0FF6"/>
    <w:rsid w:val="004F104D"/>
    <w:rsid w:val="004F128D"/>
    <w:rsid w:val="004F6C37"/>
    <w:rsid w:val="004F792A"/>
    <w:rsid w:val="00501B8B"/>
    <w:rsid w:val="0050262B"/>
    <w:rsid w:val="00502E04"/>
    <w:rsid w:val="00506818"/>
    <w:rsid w:val="005077D2"/>
    <w:rsid w:val="0050790C"/>
    <w:rsid w:val="00507AB8"/>
    <w:rsid w:val="0051241A"/>
    <w:rsid w:val="00513034"/>
    <w:rsid w:val="00513B42"/>
    <w:rsid w:val="00515249"/>
    <w:rsid w:val="005153C2"/>
    <w:rsid w:val="00515C96"/>
    <w:rsid w:val="0051777D"/>
    <w:rsid w:val="00522214"/>
    <w:rsid w:val="00523A75"/>
    <w:rsid w:val="00525FE8"/>
    <w:rsid w:val="0052622C"/>
    <w:rsid w:val="005306C6"/>
    <w:rsid w:val="005312EB"/>
    <w:rsid w:val="0053175B"/>
    <w:rsid w:val="00531A18"/>
    <w:rsid w:val="00533849"/>
    <w:rsid w:val="00540130"/>
    <w:rsid w:val="00541552"/>
    <w:rsid w:val="00542838"/>
    <w:rsid w:val="00545995"/>
    <w:rsid w:val="0055057F"/>
    <w:rsid w:val="00550882"/>
    <w:rsid w:val="00552C00"/>
    <w:rsid w:val="0055412E"/>
    <w:rsid w:val="005545C9"/>
    <w:rsid w:val="00556A5E"/>
    <w:rsid w:val="00556DAC"/>
    <w:rsid w:val="00556EF4"/>
    <w:rsid w:val="005575A7"/>
    <w:rsid w:val="0055765D"/>
    <w:rsid w:val="00560802"/>
    <w:rsid w:val="00561485"/>
    <w:rsid w:val="0056443D"/>
    <w:rsid w:val="00564615"/>
    <w:rsid w:val="00564B68"/>
    <w:rsid w:val="005655FD"/>
    <w:rsid w:val="00566041"/>
    <w:rsid w:val="00567E0F"/>
    <w:rsid w:val="00572869"/>
    <w:rsid w:val="00573076"/>
    <w:rsid w:val="00573276"/>
    <w:rsid w:val="00573C5D"/>
    <w:rsid w:val="0057410A"/>
    <w:rsid w:val="00576CA0"/>
    <w:rsid w:val="0058059B"/>
    <w:rsid w:val="005819B9"/>
    <w:rsid w:val="005819C6"/>
    <w:rsid w:val="00581D33"/>
    <w:rsid w:val="00582A01"/>
    <w:rsid w:val="00582E75"/>
    <w:rsid w:val="00585498"/>
    <w:rsid w:val="00585685"/>
    <w:rsid w:val="005865C7"/>
    <w:rsid w:val="00590424"/>
    <w:rsid w:val="00590874"/>
    <w:rsid w:val="00592952"/>
    <w:rsid w:val="005939F2"/>
    <w:rsid w:val="00593BF4"/>
    <w:rsid w:val="0059649C"/>
    <w:rsid w:val="00596CC7"/>
    <w:rsid w:val="005A02BF"/>
    <w:rsid w:val="005A0861"/>
    <w:rsid w:val="005A2270"/>
    <w:rsid w:val="005A374D"/>
    <w:rsid w:val="005A5688"/>
    <w:rsid w:val="005A5795"/>
    <w:rsid w:val="005B0FA2"/>
    <w:rsid w:val="005B1F1F"/>
    <w:rsid w:val="005B27AA"/>
    <w:rsid w:val="005B2F36"/>
    <w:rsid w:val="005B4A9F"/>
    <w:rsid w:val="005C4094"/>
    <w:rsid w:val="005C44DB"/>
    <w:rsid w:val="005C4DF7"/>
    <w:rsid w:val="005C5772"/>
    <w:rsid w:val="005C729C"/>
    <w:rsid w:val="005D4FAA"/>
    <w:rsid w:val="005D58F6"/>
    <w:rsid w:val="005D7AE3"/>
    <w:rsid w:val="005E04D1"/>
    <w:rsid w:val="005E1A52"/>
    <w:rsid w:val="005E3192"/>
    <w:rsid w:val="005E5CDC"/>
    <w:rsid w:val="005E62C2"/>
    <w:rsid w:val="005E6DBF"/>
    <w:rsid w:val="005E7F26"/>
    <w:rsid w:val="005F0631"/>
    <w:rsid w:val="005F4325"/>
    <w:rsid w:val="005F4703"/>
    <w:rsid w:val="005F4A56"/>
    <w:rsid w:val="005F4C96"/>
    <w:rsid w:val="005F51D5"/>
    <w:rsid w:val="005F531B"/>
    <w:rsid w:val="006010CF"/>
    <w:rsid w:val="0060547A"/>
    <w:rsid w:val="00607323"/>
    <w:rsid w:val="00610801"/>
    <w:rsid w:val="006110BF"/>
    <w:rsid w:val="00612483"/>
    <w:rsid w:val="00614A6E"/>
    <w:rsid w:val="00615C56"/>
    <w:rsid w:val="00616E30"/>
    <w:rsid w:val="00616FA8"/>
    <w:rsid w:val="006172B1"/>
    <w:rsid w:val="006172CF"/>
    <w:rsid w:val="006175C5"/>
    <w:rsid w:val="00620842"/>
    <w:rsid w:val="00620AC6"/>
    <w:rsid w:val="00621951"/>
    <w:rsid w:val="00622416"/>
    <w:rsid w:val="00624804"/>
    <w:rsid w:val="006250AB"/>
    <w:rsid w:val="00630CA1"/>
    <w:rsid w:val="00631507"/>
    <w:rsid w:val="0063165A"/>
    <w:rsid w:val="00631857"/>
    <w:rsid w:val="00635FBF"/>
    <w:rsid w:val="0064225D"/>
    <w:rsid w:val="00643A84"/>
    <w:rsid w:val="00645081"/>
    <w:rsid w:val="0064555C"/>
    <w:rsid w:val="0064619E"/>
    <w:rsid w:val="00646287"/>
    <w:rsid w:val="006467F7"/>
    <w:rsid w:val="00650445"/>
    <w:rsid w:val="00654607"/>
    <w:rsid w:val="00654BFC"/>
    <w:rsid w:val="00654D1D"/>
    <w:rsid w:val="00655D4E"/>
    <w:rsid w:val="00656F62"/>
    <w:rsid w:val="0065742D"/>
    <w:rsid w:val="00660883"/>
    <w:rsid w:val="0066098B"/>
    <w:rsid w:val="00660B2B"/>
    <w:rsid w:val="006616CD"/>
    <w:rsid w:val="0066629C"/>
    <w:rsid w:val="00666602"/>
    <w:rsid w:val="00667493"/>
    <w:rsid w:val="006676EC"/>
    <w:rsid w:val="00670900"/>
    <w:rsid w:val="00672278"/>
    <w:rsid w:val="006722DF"/>
    <w:rsid w:val="0067233A"/>
    <w:rsid w:val="00674220"/>
    <w:rsid w:val="00674661"/>
    <w:rsid w:val="00674D86"/>
    <w:rsid w:val="00675EB1"/>
    <w:rsid w:val="006761A2"/>
    <w:rsid w:val="0068185A"/>
    <w:rsid w:val="00683EDC"/>
    <w:rsid w:val="006867A1"/>
    <w:rsid w:val="00686A47"/>
    <w:rsid w:val="006870CD"/>
    <w:rsid w:val="0069009C"/>
    <w:rsid w:val="00690F95"/>
    <w:rsid w:val="00696451"/>
    <w:rsid w:val="006A019B"/>
    <w:rsid w:val="006A1900"/>
    <w:rsid w:val="006A2815"/>
    <w:rsid w:val="006A2959"/>
    <w:rsid w:val="006A4355"/>
    <w:rsid w:val="006A483C"/>
    <w:rsid w:val="006A6CC6"/>
    <w:rsid w:val="006A712B"/>
    <w:rsid w:val="006B0090"/>
    <w:rsid w:val="006B4CE2"/>
    <w:rsid w:val="006B6ED0"/>
    <w:rsid w:val="006B7C5B"/>
    <w:rsid w:val="006C0131"/>
    <w:rsid w:val="006C086F"/>
    <w:rsid w:val="006C129B"/>
    <w:rsid w:val="006C2049"/>
    <w:rsid w:val="006C4D34"/>
    <w:rsid w:val="006C62EE"/>
    <w:rsid w:val="006C750A"/>
    <w:rsid w:val="006C7EA0"/>
    <w:rsid w:val="006D0E8C"/>
    <w:rsid w:val="006D3C8B"/>
    <w:rsid w:val="006D491D"/>
    <w:rsid w:val="006D4BB2"/>
    <w:rsid w:val="006D5B62"/>
    <w:rsid w:val="006D7603"/>
    <w:rsid w:val="006D7635"/>
    <w:rsid w:val="006E00EA"/>
    <w:rsid w:val="006E0721"/>
    <w:rsid w:val="006E0E8F"/>
    <w:rsid w:val="006E2FDF"/>
    <w:rsid w:val="006E396A"/>
    <w:rsid w:val="006E6DD1"/>
    <w:rsid w:val="006F43C9"/>
    <w:rsid w:val="006F4667"/>
    <w:rsid w:val="006F4771"/>
    <w:rsid w:val="006F4B7B"/>
    <w:rsid w:val="0070084D"/>
    <w:rsid w:val="00701FA3"/>
    <w:rsid w:val="00705BD6"/>
    <w:rsid w:val="007064A4"/>
    <w:rsid w:val="007066DD"/>
    <w:rsid w:val="00710467"/>
    <w:rsid w:val="00712564"/>
    <w:rsid w:val="00713692"/>
    <w:rsid w:val="00713D26"/>
    <w:rsid w:val="0071442B"/>
    <w:rsid w:val="007155FE"/>
    <w:rsid w:val="0071576B"/>
    <w:rsid w:val="00716175"/>
    <w:rsid w:val="0071636D"/>
    <w:rsid w:val="00721EF4"/>
    <w:rsid w:val="007234B9"/>
    <w:rsid w:val="0072398D"/>
    <w:rsid w:val="007254F0"/>
    <w:rsid w:val="00727B6B"/>
    <w:rsid w:val="00732EA7"/>
    <w:rsid w:val="00733282"/>
    <w:rsid w:val="0073356E"/>
    <w:rsid w:val="00733776"/>
    <w:rsid w:val="00734505"/>
    <w:rsid w:val="00736290"/>
    <w:rsid w:val="007367CE"/>
    <w:rsid w:val="00736A07"/>
    <w:rsid w:val="00737F62"/>
    <w:rsid w:val="00741A98"/>
    <w:rsid w:val="00742C72"/>
    <w:rsid w:val="00745B69"/>
    <w:rsid w:val="00746204"/>
    <w:rsid w:val="00747625"/>
    <w:rsid w:val="00751CCE"/>
    <w:rsid w:val="0075260F"/>
    <w:rsid w:val="007529DD"/>
    <w:rsid w:val="00752C89"/>
    <w:rsid w:val="0075359B"/>
    <w:rsid w:val="00756BF7"/>
    <w:rsid w:val="00763FBC"/>
    <w:rsid w:val="0076737A"/>
    <w:rsid w:val="00767528"/>
    <w:rsid w:val="00767819"/>
    <w:rsid w:val="00770472"/>
    <w:rsid w:val="007705EF"/>
    <w:rsid w:val="00770737"/>
    <w:rsid w:val="00773D34"/>
    <w:rsid w:val="00774B74"/>
    <w:rsid w:val="00776EB5"/>
    <w:rsid w:val="00782C35"/>
    <w:rsid w:val="00783BA1"/>
    <w:rsid w:val="00783FA9"/>
    <w:rsid w:val="0078621A"/>
    <w:rsid w:val="00790000"/>
    <w:rsid w:val="00790717"/>
    <w:rsid w:val="00790C1E"/>
    <w:rsid w:val="00790C87"/>
    <w:rsid w:val="00792373"/>
    <w:rsid w:val="0079327F"/>
    <w:rsid w:val="007943DE"/>
    <w:rsid w:val="0079510D"/>
    <w:rsid w:val="007956FD"/>
    <w:rsid w:val="00795742"/>
    <w:rsid w:val="0079657B"/>
    <w:rsid w:val="007A0506"/>
    <w:rsid w:val="007A14CD"/>
    <w:rsid w:val="007A237F"/>
    <w:rsid w:val="007A2786"/>
    <w:rsid w:val="007A377E"/>
    <w:rsid w:val="007A5933"/>
    <w:rsid w:val="007A5B07"/>
    <w:rsid w:val="007A6E1E"/>
    <w:rsid w:val="007A7619"/>
    <w:rsid w:val="007B053F"/>
    <w:rsid w:val="007B094F"/>
    <w:rsid w:val="007B370F"/>
    <w:rsid w:val="007B3B46"/>
    <w:rsid w:val="007B3D09"/>
    <w:rsid w:val="007B592F"/>
    <w:rsid w:val="007B5BB0"/>
    <w:rsid w:val="007B6FCE"/>
    <w:rsid w:val="007C06F3"/>
    <w:rsid w:val="007C13CD"/>
    <w:rsid w:val="007C3006"/>
    <w:rsid w:val="007C42D2"/>
    <w:rsid w:val="007C4F5B"/>
    <w:rsid w:val="007C70EF"/>
    <w:rsid w:val="007C7A3E"/>
    <w:rsid w:val="007C7C8F"/>
    <w:rsid w:val="007D1CB1"/>
    <w:rsid w:val="007D205C"/>
    <w:rsid w:val="007D2AD2"/>
    <w:rsid w:val="007D31DB"/>
    <w:rsid w:val="007D63AB"/>
    <w:rsid w:val="007D7CA8"/>
    <w:rsid w:val="007E062D"/>
    <w:rsid w:val="007E1BB4"/>
    <w:rsid w:val="007E22BE"/>
    <w:rsid w:val="007E4C61"/>
    <w:rsid w:val="007E5CD8"/>
    <w:rsid w:val="007E6760"/>
    <w:rsid w:val="007F23DA"/>
    <w:rsid w:val="007F30EF"/>
    <w:rsid w:val="007F315A"/>
    <w:rsid w:val="007F3C77"/>
    <w:rsid w:val="007F6069"/>
    <w:rsid w:val="007F66C1"/>
    <w:rsid w:val="00800617"/>
    <w:rsid w:val="0080218B"/>
    <w:rsid w:val="00803557"/>
    <w:rsid w:val="00804268"/>
    <w:rsid w:val="008063D2"/>
    <w:rsid w:val="008102DF"/>
    <w:rsid w:val="00810F2F"/>
    <w:rsid w:val="00811696"/>
    <w:rsid w:val="00814AC9"/>
    <w:rsid w:val="00814EB1"/>
    <w:rsid w:val="008201E0"/>
    <w:rsid w:val="0082122C"/>
    <w:rsid w:val="00821969"/>
    <w:rsid w:val="00822021"/>
    <w:rsid w:val="008233AE"/>
    <w:rsid w:val="00826F2C"/>
    <w:rsid w:val="00827DC6"/>
    <w:rsid w:val="00835026"/>
    <w:rsid w:val="0083558C"/>
    <w:rsid w:val="00837216"/>
    <w:rsid w:val="00837EDD"/>
    <w:rsid w:val="008410A3"/>
    <w:rsid w:val="0084141A"/>
    <w:rsid w:val="008417F1"/>
    <w:rsid w:val="0084345A"/>
    <w:rsid w:val="00844AB2"/>
    <w:rsid w:val="008455EC"/>
    <w:rsid w:val="00845954"/>
    <w:rsid w:val="00845A6B"/>
    <w:rsid w:val="00845A9D"/>
    <w:rsid w:val="00845AB9"/>
    <w:rsid w:val="00845D5D"/>
    <w:rsid w:val="0084681C"/>
    <w:rsid w:val="00846947"/>
    <w:rsid w:val="008512BD"/>
    <w:rsid w:val="00851C9F"/>
    <w:rsid w:val="00852178"/>
    <w:rsid w:val="00852211"/>
    <w:rsid w:val="00852873"/>
    <w:rsid w:val="00854F25"/>
    <w:rsid w:val="00855133"/>
    <w:rsid w:val="00856C50"/>
    <w:rsid w:val="00857B67"/>
    <w:rsid w:val="0086010A"/>
    <w:rsid w:val="0086030F"/>
    <w:rsid w:val="008612A7"/>
    <w:rsid w:val="0086147D"/>
    <w:rsid w:val="0086311B"/>
    <w:rsid w:val="008636F1"/>
    <w:rsid w:val="0086508E"/>
    <w:rsid w:val="00866EED"/>
    <w:rsid w:val="008670D8"/>
    <w:rsid w:val="00867CA1"/>
    <w:rsid w:val="0087019B"/>
    <w:rsid w:val="0087104D"/>
    <w:rsid w:val="00872572"/>
    <w:rsid w:val="008730CC"/>
    <w:rsid w:val="00874289"/>
    <w:rsid w:val="00876288"/>
    <w:rsid w:val="008770F3"/>
    <w:rsid w:val="00877220"/>
    <w:rsid w:val="008816FA"/>
    <w:rsid w:val="008827E5"/>
    <w:rsid w:val="008828E5"/>
    <w:rsid w:val="00882FC0"/>
    <w:rsid w:val="00884F0C"/>
    <w:rsid w:val="00891091"/>
    <w:rsid w:val="0089351C"/>
    <w:rsid w:val="00893688"/>
    <w:rsid w:val="00894149"/>
    <w:rsid w:val="0089445F"/>
    <w:rsid w:val="008972EB"/>
    <w:rsid w:val="00897A47"/>
    <w:rsid w:val="008A451E"/>
    <w:rsid w:val="008A5566"/>
    <w:rsid w:val="008A6E8F"/>
    <w:rsid w:val="008B0405"/>
    <w:rsid w:val="008B0501"/>
    <w:rsid w:val="008B1B04"/>
    <w:rsid w:val="008B2702"/>
    <w:rsid w:val="008B3ED1"/>
    <w:rsid w:val="008B3F12"/>
    <w:rsid w:val="008B5B8F"/>
    <w:rsid w:val="008B5FFC"/>
    <w:rsid w:val="008B6C38"/>
    <w:rsid w:val="008B71E7"/>
    <w:rsid w:val="008B7F11"/>
    <w:rsid w:val="008C1E8D"/>
    <w:rsid w:val="008C2D91"/>
    <w:rsid w:val="008C380C"/>
    <w:rsid w:val="008C4ADB"/>
    <w:rsid w:val="008C560C"/>
    <w:rsid w:val="008C6662"/>
    <w:rsid w:val="008C75B3"/>
    <w:rsid w:val="008C75CF"/>
    <w:rsid w:val="008C7E6E"/>
    <w:rsid w:val="008D3156"/>
    <w:rsid w:val="008D341C"/>
    <w:rsid w:val="008D4BB1"/>
    <w:rsid w:val="008D4C96"/>
    <w:rsid w:val="008D5521"/>
    <w:rsid w:val="008D5ED9"/>
    <w:rsid w:val="008D7209"/>
    <w:rsid w:val="008D7262"/>
    <w:rsid w:val="008E0D0A"/>
    <w:rsid w:val="008E18D5"/>
    <w:rsid w:val="008E2925"/>
    <w:rsid w:val="008E2AC5"/>
    <w:rsid w:val="008E2C19"/>
    <w:rsid w:val="008E3E3B"/>
    <w:rsid w:val="008E5CBF"/>
    <w:rsid w:val="008E6A0C"/>
    <w:rsid w:val="008F05EF"/>
    <w:rsid w:val="008F359A"/>
    <w:rsid w:val="008F3F32"/>
    <w:rsid w:val="008F4A79"/>
    <w:rsid w:val="008F677C"/>
    <w:rsid w:val="008F6AEF"/>
    <w:rsid w:val="009113F0"/>
    <w:rsid w:val="00911A6B"/>
    <w:rsid w:val="009146BC"/>
    <w:rsid w:val="0091658E"/>
    <w:rsid w:val="0092031B"/>
    <w:rsid w:val="00921CAC"/>
    <w:rsid w:val="00921EA5"/>
    <w:rsid w:val="009232FF"/>
    <w:rsid w:val="00924C27"/>
    <w:rsid w:val="00926FED"/>
    <w:rsid w:val="00931D0F"/>
    <w:rsid w:val="00933D89"/>
    <w:rsid w:val="00934B80"/>
    <w:rsid w:val="009352B1"/>
    <w:rsid w:val="00935B36"/>
    <w:rsid w:val="009375D1"/>
    <w:rsid w:val="00940C5F"/>
    <w:rsid w:val="00941AAB"/>
    <w:rsid w:val="00941D72"/>
    <w:rsid w:val="00942812"/>
    <w:rsid w:val="00946AFC"/>
    <w:rsid w:val="00947352"/>
    <w:rsid w:val="0094739C"/>
    <w:rsid w:val="009528B5"/>
    <w:rsid w:val="00953400"/>
    <w:rsid w:val="00953E1D"/>
    <w:rsid w:val="00955395"/>
    <w:rsid w:val="0096087C"/>
    <w:rsid w:val="00962365"/>
    <w:rsid w:val="009638AC"/>
    <w:rsid w:val="00964EE6"/>
    <w:rsid w:val="00966375"/>
    <w:rsid w:val="00966C2B"/>
    <w:rsid w:val="00966FDE"/>
    <w:rsid w:val="00970163"/>
    <w:rsid w:val="00970F62"/>
    <w:rsid w:val="00971CBC"/>
    <w:rsid w:val="0097341F"/>
    <w:rsid w:val="00973ACE"/>
    <w:rsid w:val="00974629"/>
    <w:rsid w:val="00974A8F"/>
    <w:rsid w:val="00974CA2"/>
    <w:rsid w:val="0097660A"/>
    <w:rsid w:val="009800A3"/>
    <w:rsid w:val="00981D12"/>
    <w:rsid w:val="00982B6D"/>
    <w:rsid w:val="00983AFA"/>
    <w:rsid w:val="009905A3"/>
    <w:rsid w:val="00992987"/>
    <w:rsid w:val="00994C4E"/>
    <w:rsid w:val="00994EBD"/>
    <w:rsid w:val="0099540D"/>
    <w:rsid w:val="00996182"/>
    <w:rsid w:val="009962DD"/>
    <w:rsid w:val="009966F0"/>
    <w:rsid w:val="00997676"/>
    <w:rsid w:val="00997962"/>
    <w:rsid w:val="009A03CE"/>
    <w:rsid w:val="009A0A9C"/>
    <w:rsid w:val="009A3D59"/>
    <w:rsid w:val="009A3E3C"/>
    <w:rsid w:val="009A450B"/>
    <w:rsid w:val="009A6A70"/>
    <w:rsid w:val="009A7D79"/>
    <w:rsid w:val="009A7E77"/>
    <w:rsid w:val="009B4AB1"/>
    <w:rsid w:val="009B65E3"/>
    <w:rsid w:val="009B68F9"/>
    <w:rsid w:val="009B7BA1"/>
    <w:rsid w:val="009C2EB9"/>
    <w:rsid w:val="009C5E93"/>
    <w:rsid w:val="009C5F20"/>
    <w:rsid w:val="009C60F3"/>
    <w:rsid w:val="009C6456"/>
    <w:rsid w:val="009C6A92"/>
    <w:rsid w:val="009C6CDC"/>
    <w:rsid w:val="009C759F"/>
    <w:rsid w:val="009D155F"/>
    <w:rsid w:val="009D1AAB"/>
    <w:rsid w:val="009D3AC3"/>
    <w:rsid w:val="009D41F2"/>
    <w:rsid w:val="009D4FAF"/>
    <w:rsid w:val="009D710B"/>
    <w:rsid w:val="009E0431"/>
    <w:rsid w:val="009E1093"/>
    <w:rsid w:val="009E1A6D"/>
    <w:rsid w:val="009E2827"/>
    <w:rsid w:val="009E6145"/>
    <w:rsid w:val="009E7A41"/>
    <w:rsid w:val="009E7FAA"/>
    <w:rsid w:val="009F3E83"/>
    <w:rsid w:val="009F3EB0"/>
    <w:rsid w:val="009F46B2"/>
    <w:rsid w:val="009F4D15"/>
    <w:rsid w:val="009F590C"/>
    <w:rsid w:val="009F5C19"/>
    <w:rsid w:val="009F6CF8"/>
    <w:rsid w:val="009F7F6A"/>
    <w:rsid w:val="00A01467"/>
    <w:rsid w:val="00A0265A"/>
    <w:rsid w:val="00A03483"/>
    <w:rsid w:val="00A0636C"/>
    <w:rsid w:val="00A073BD"/>
    <w:rsid w:val="00A077A5"/>
    <w:rsid w:val="00A07DF0"/>
    <w:rsid w:val="00A101AA"/>
    <w:rsid w:val="00A12337"/>
    <w:rsid w:val="00A130E9"/>
    <w:rsid w:val="00A17508"/>
    <w:rsid w:val="00A17627"/>
    <w:rsid w:val="00A20061"/>
    <w:rsid w:val="00A21FDE"/>
    <w:rsid w:val="00A22B44"/>
    <w:rsid w:val="00A26A73"/>
    <w:rsid w:val="00A314CB"/>
    <w:rsid w:val="00A31A67"/>
    <w:rsid w:val="00A337D8"/>
    <w:rsid w:val="00A33A3B"/>
    <w:rsid w:val="00A33AAF"/>
    <w:rsid w:val="00A33D14"/>
    <w:rsid w:val="00A348A2"/>
    <w:rsid w:val="00A358D6"/>
    <w:rsid w:val="00A3731A"/>
    <w:rsid w:val="00A40823"/>
    <w:rsid w:val="00A420D5"/>
    <w:rsid w:val="00A4236B"/>
    <w:rsid w:val="00A42FEA"/>
    <w:rsid w:val="00A43489"/>
    <w:rsid w:val="00A45196"/>
    <w:rsid w:val="00A47259"/>
    <w:rsid w:val="00A4785D"/>
    <w:rsid w:val="00A502DD"/>
    <w:rsid w:val="00A51E07"/>
    <w:rsid w:val="00A52F65"/>
    <w:rsid w:val="00A533A2"/>
    <w:rsid w:val="00A56851"/>
    <w:rsid w:val="00A56E4D"/>
    <w:rsid w:val="00A56E77"/>
    <w:rsid w:val="00A60A81"/>
    <w:rsid w:val="00A619D8"/>
    <w:rsid w:val="00A61AB3"/>
    <w:rsid w:val="00A61DC2"/>
    <w:rsid w:val="00A6206B"/>
    <w:rsid w:val="00A62766"/>
    <w:rsid w:val="00A6277F"/>
    <w:rsid w:val="00A62DF4"/>
    <w:rsid w:val="00A62E75"/>
    <w:rsid w:val="00A6774C"/>
    <w:rsid w:val="00A70527"/>
    <w:rsid w:val="00A70D9C"/>
    <w:rsid w:val="00A73139"/>
    <w:rsid w:val="00A736E5"/>
    <w:rsid w:val="00A73D5F"/>
    <w:rsid w:val="00A7430D"/>
    <w:rsid w:val="00A744FB"/>
    <w:rsid w:val="00A74AD7"/>
    <w:rsid w:val="00A74DED"/>
    <w:rsid w:val="00A7634E"/>
    <w:rsid w:val="00A766CE"/>
    <w:rsid w:val="00A770E7"/>
    <w:rsid w:val="00A7761F"/>
    <w:rsid w:val="00A81A5C"/>
    <w:rsid w:val="00A83098"/>
    <w:rsid w:val="00A86AC9"/>
    <w:rsid w:val="00A878C0"/>
    <w:rsid w:val="00A906A3"/>
    <w:rsid w:val="00A92432"/>
    <w:rsid w:val="00A932AD"/>
    <w:rsid w:val="00A9335E"/>
    <w:rsid w:val="00A9351F"/>
    <w:rsid w:val="00A937B9"/>
    <w:rsid w:val="00A93F1C"/>
    <w:rsid w:val="00A9402D"/>
    <w:rsid w:val="00A9433F"/>
    <w:rsid w:val="00A955C3"/>
    <w:rsid w:val="00A96FF9"/>
    <w:rsid w:val="00A972D3"/>
    <w:rsid w:val="00AA3AF1"/>
    <w:rsid w:val="00AA49F7"/>
    <w:rsid w:val="00AA57F9"/>
    <w:rsid w:val="00AA5A04"/>
    <w:rsid w:val="00AA6EC1"/>
    <w:rsid w:val="00AA7653"/>
    <w:rsid w:val="00AB04ED"/>
    <w:rsid w:val="00AB1676"/>
    <w:rsid w:val="00AB2EDD"/>
    <w:rsid w:val="00AB4356"/>
    <w:rsid w:val="00AB550D"/>
    <w:rsid w:val="00AB6779"/>
    <w:rsid w:val="00AB6E5A"/>
    <w:rsid w:val="00AB79A8"/>
    <w:rsid w:val="00AC059B"/>
    <w:rsid w:val="00AC1065"/>
    <w:rsid w:val="00AC3E04"/>
    <w:rsid w:val="00AC4412"/>
    <w:rsid w:val="00AC5AB8"/>
    <w:rsid w:val="00AC5CC2"/>
    <w:rsid w:val="00AC609A"/>
    <w:rsid w:val="00AC6D21"/>
    <w:rsid w:val="00AC79B9"/>
    <w:rsid w:val="00AC7C76"/>
    <w:rsid w:val="00AD0DCD"/>
    <w:rsid w:val="00AD1A3B"/>
    <w:rsid w:val="00AD1AB8"/>
    <w:rsid w:val="00AD2B1D"/>
    <w:rsid w:val="00AD4AF5"/>
    <w:rsid w:val="00AD5101"/>
    <w:rsid w:val="00AD5155"/>
    <w:rsid w:val="00AD5AF3"/>
    <w:rsid w:val="00AD5DFC"/>
    <w:rsid w:val="00AD5F4E"/>
    <w:rsid w:val="00AD6BB4"/>
    <w:rsid w:val="00AE0E51"/>
    <w:rsid w:val="00AE2E87"/>
    <w:rsid w:val="00AE340D"/>
    <w:rsid w:val="00AE4E49"/>
    <w:rsid w:val="00AE5431"/>
    <w:rsid w:val="00AE57C1"/>
    <w:rsid w:val="00AE5AA6"/>
    <w:rsid w:val="00AE5D01"/>
    <w:rsid w:val="00AE7244"/>
    <w:rsid w:val="00AE78FD"/>
    <w:rsid w:val="00AF3F77"/>
    <w:rsid w:val="00AF4393"/>
    <w:rsid w:val="00AF6316"/>
    <w:rsid w:val="00AF6BA6"/>
    <w:rsid w:val="00AF6F84"/>
    <w:rsid w:val="00B00EDF"/>
    <w:rsid w:val="00B01F67"/>
    <w:rsid w:val="00B0287C"/>
    <w:rsid w:val="00B0333F"/>
    <w:rsid w:val="00B04203"/>
    <w:rsid w:val="00B04463"/>
    <w:rsid w:val="00B0613F"/>
    <w:rsid w:val="00B07993"/>
    <w:rsid w:val="00B102D3"/>
    <w:rsid w:val="00B113A4"/>
    <w:rsid w:val="00B119F7"/>
    <w:rsid w:val="00B12C07"/>
    <w:rsid w:val="00B13263"/>
    <w:rsid w:val="00B13D1C"/>
    <w:rsid w:val="00B15E2D"/>
    <w:rsid w:val="00B1697E"/>
    <w:rsid w:val="00B20AF5"/>
    <w:rsid w:val="00B2162E"/>
    <w:rsid w:val="00B2197C"/>
    <w:rsid w:val="00B22399"/>
    <w:rsid w:val="00B2272A"/>
    <w:rsid w:val="00B230EE"/>
    <w:rsid w:val="00B25221"/>
    <w:rsid w:val="00B25629"/>
    <w:rsid w:val="00B25CD0"/>
    <w:rsid w:val="00B27563"/>
    <w:rsid w:val="00B27873"/>
    <w:rsid w:val="00B27981"/>
    <w:rsid w:val="00B30675"/>
    <w:rsid w:val="00B31042"/>
    <w:rsid w:val="00B31EBC"/>
    <w:rsid w:val="00B328D9"/>
    <w:rsid w:val="00B328F0"/>
    <w:rsid w:val="00B37D42"/>
    <w:rsid w:val="00B37DB3"/>
    <w:rsid w:val="00B4265C"/>
    <w:rsid w:val="00B4318C"/>
    <w:rsid w:val="00B46F93"/>
    <w:rsid w:val="00B50F8A"/>
    <w:rsid w:val="00B51854"/>
    <w:rsid w:val="00B53679"/>
    <w:rsid w:val="00B54FDC"/>
    <w:rsid w:val="00B56A28"/>
    <w:rsid w:val="00B573AA"/>
    <w:rsid w:val="00B57F2D"/>
    <w:rsid w:val="00B6037A"/>
    <w:rsid w:val="00B63544"/>
    <w:rsid w:val="00B63B42"/>
    <w:rsid w:val="00B64524"/>
    <w:rsid w:val="00B64E2B"/>
    <w:rsid w:val="00B669A3"/>
    <w:rsid w:val="00B70096"/>
    <w:rsid w:val="00B70612"/>
    <w:rsid w:val="00B7176F"/>
    <w:rsid w:val="00B7261D"/>
    <w:rsid w:val="00B72823"/>
    <w:rsid w:val="00B74A11"/>
    <w:rsid w:val="00B74B16"/>
    <w:rsid w:val="00B7555A"/>
    <w:rsid w:val="00B7657C"/>
    <w:rsid w:val="00B80A70"/>
    <w:rsid w:val="00B81C4C"/>
    <w:rsid w:val="00B81F44"/>
    <w:rsid w:val="00B82501"/>
    <w:rsid w:val="00B82DBC"/>
    <w:rsid w:val="00B86427"/>
    <w:rsid w:val="00B91305"/>
    <w:rsid w:val="00B924C3"/>
    <w:rsid w:val="00B92983"/>
    <w:rsid w:val="00B945EE"/>
    <w:rsid w:val="00B95F6D"/>
    <w:rsid w:val="00BA1CC0"/>
    <w:rsid w:val="00BA3331"/>
    <w:rsid w:val="00BA4CC4"/>
    <w:rsid w:val="00BA7718"/>
    <w:rsid w:val="00BA7AD4"/>
    <w:rsid w:val="00BB0781"/>
    <w:rsid w:val="00BB0DC7"/>
    <w:rsid w:val="00BB1A92"/>
    <w:rsid w:val="00BB21FE"/>
    <w:rsid w:val="00BB31E0"/>
    <w:rsid w:val="00BB3676"/>
    <w:rsid w:val="00BB740F"/>
    <w:rsid w:val="00BB75CC"/>
    <w:rsid w:val="00BC021E"/>
    <w:rsid w:val="00BC038D"/>
    <w:rsid w:val="00BC0A04"/>
    <w:rsid w:val="00BC24BD"/>
    <w:rsid w:val="00BC2554"/>
    <w:rsid w:val="00BC27EA"/>
    <w:rsid w:val="00BC3502"/>
    <w:rsid w:val="00BC3D88"/>
    <w:rsid w:val="00BC534D"/>
    <w:rsid w:val="00BC5655"/>
    <w:rsid w:val="00BC685C"/>
    <w:rsid w:val="00BC758C"/>
    <w:rsid w:val="00BC7F3D"/>
    <w:rsid w:val="00BD002C"/>
    <w:rsid w:val="00BD1D60"/>
    <w:rsid w:val="00BD3EED"/>
    <w:rsid w:val="00BD6F6E"/>
    <w:rsid w:val="00BD73A2"/>
    <w:rsid w:val="00BD7605"/>
    <w:rsid w:val="00BE0689"/>
    <w:rsid w:val="00BE40F2"/>
    <w:rsid w:val="00BE7975"/>
    <w:rsid w:val="00C00CEA"/>
    <w:rsid w:val="00C00E06"/>
    <w:rsid w:val="00C0104B"/>
    <w:rsid w:val="00C01F36"/>
    <w:rsid w:val="00C02C43"/>
    <w:rsid w:val="00C03663"/>
    <w:rsid w:val="00C0496A"/>
    <w:rsid w:val="00C0703A"/>
    <w:rsid w:val="00C07338"/>
    <w:rsid w:val="00C11D09"/>
    <w:rsid w:val="00C131E7"/>
    <w:rsid w:val="00C13707"/>
    <w:rsid w:val="00C155EB"/>
    <w:rsid w:val="00C20274"/>
    <w:rsid w:val="00C25190"/>
    <w:rsid w:val="00C279A9"/>
    <w:rsid w:val="00C30C5D"/>
    <w:rsid w:val="00C32E42"/>
    <w:rsid w:val="00C33A88"/>
    <w:rsid w:val="00C35B4A"/>
    <w:rsid w:val="00C37112"/>
    <w:rsid w:val="00C42D73"/>
    <w:rsid w:val="00C45652"/>
    <w:rsid w:val="00C45731"/>
    <w:rsid w:val="00C4721C"/>
    <w:rsid w:val="00C47541"/>
    <w:rsid w:val="00C478C5"/>
    <w:rsid w:val="00C51332"/>
    <w:rsid w:val="00C51653"/>
    <w:rsid w:val="00C532CA"/>
    <w:rsid w:val="00C53F36"/>
    <w:rsid w:val="00C55584"/>
    <w:rsid w:val="00C55BCB"/>
    <w:rsid w:val="00C55FEF"/>
    <w:rsid w:val="00C56FEA"/>
    <w:rsid w:val="00C57271"/>
    <w:rsid w:val="00C6189F"/>
    <w:rsid w:val="00C61AFF"/>
    <w:rsid w:val="00C62815"/>
    <w:rsid w:val="00C62B33"/>
    <w:rsid w:val="00C67DE3"/>
    <w:rsid w:val="00C7039B"/>
    <w:rsid w:val="00C72D66"/>
    <w:rsid w:val="00C74100"/>
    <w:rsid w:val="00C76076"/>
    <w:rsid w:val="00C7657F"/>
    <w:rsid w:val="00C76FB4"/>
    <w:rsid w:val="00C774B2"/>
    <w:rsid w:val="00C81824"/>
    <w:rsid w:val="00C81B88"/>
    <w:rsid w:val="00C8353A"/>
    <w:rsid w:val="00C83FE7"/>
    <w:rsid w:val="00C842A4"/>
    <w:rsid w:val="00C86807"/>
    <w:rsid w:val="00C86BC9"/>
    <w:rsid w:val="00C87AC2"/>
    <w:rsid w:val="00C87AF3"/>
    <w:rsid w:val="00C92B2F"/>
    <w:rsid w:val="00C92BA7"/>
    <w:rsid w:val="00C938DE"/>
    <w:rsid w:val="00C94001"/>
    <w:rsid w:val="00C96EA4"/>
    <w:rsid w:val="00CA0EF6"/>
    <w:rsid w:val="00CA266A"/>
    <w:rsid w:val="00CA3908"/>
    <w:rsid w:val="00CA40C3"/>
    <w:rsid w:val="00CA42AC"/>
    <w:rsid w:val="00CA4AC6"/>
    <w:rsid w:val="00CA74E9"/>
    <w:rsid w:val="00CB05BF"/>
    <w:rsid w:val="00CB118D"/>
    <w:rsid w:val="00CB1C08"/>
    <w:rsid w:val="00CB1E88"/>
    <w:rsid w:val="00CB4107"/>
    <w:rsid w:val="00CB6A60"/>
    <w:rsid w:val="00CC42AC"/>
    <w:rsid w:val="00CC754F"/>
    <w:rsid w:val="00CD1BE9"/>
    <w:rsid w:val="00CD28AC"/>
    <w:rsid w:val="00CD3711"/>
    <w:rsid w:val="00CD60AA"/>
    <w:rsid w:val="00CE0415"/>
    <w:rsid w:val="00CE0A27"/>
    <w:rsid w:val="00CE478A"/>
    <w:rsid w:val="00CE4889"/>
    <w:rsid w:val="00CE4D11"/>
    <w:rsid w:val="00CE5359"/>
    <w:rsid w:val="00CE781B"/>
    <w:rsid w:val="00CF2604"/>
    <w:rsid w:val="00CF3720"/>
    <w:rsid w:val="00CF55E2"/>
    <w:rsid w:val="00D013B5"/>
    <w:rsid w:val="00D01B89"/>
    <w:rsid w:val="00D03410"/>
    <w:rsid w:val="00D04EF1"/>
    <w:rsid w:val="00D0673A"/>
    <w:rsid w:val="00D10C3E"/>
    <w:rsid w:val="00D112CE"/>
    <w:rsid w:val="00D125AD"/>
    <w:rsid w:val="00D14E33"/>
    <w:rsid w:val="00D16843"/>
    <w:rsid w:val="00D17822"/>
    <w:rsid w:val="00D23CD4"/>
    <w:rsid w:val="00D243DF"/>
    <w:rsid w:val="00D25E47"/>
    <w:rsid w:val="00D3065B"/>
    <w:rsid w:val="00D32256"/>
    <w:rsid w:val="00D32298"/>
    <w:rsid w:val="00D327EE"/>
    <w:rsid w:val="00D330A8"/>
    <w:rsid w:val="00D35A3F"/>
    <w:rsid w:val="00D35E0A"/>
    <w:rsid w:val="00D35EEB"/>
    <w:rsid w:val="00D37036"/>
    <w:rsid w:val="00D3713C"/>
    <w:rsid w:val="00D37BB6"/>
    <w:rsid w:val="00D405FD"/>
    <w:rsid w:val="00D4080A"/>
    <w:rsid w:val="00D40D3D"/>
    <w:rsid w:val="00D41221"/>
    <w:rsid w:val="00D436CD"/>
    <w:rsid w:val="00D451AC"/>
    <w:rsid w:val="00D50670"/>
    <w:rsid w:val="00D506E3"/>
    <w:rsid w:val="00D51010"/>
    <w:rsid w:val="00D51B5D"/>
    <w:rsid w:val="00D52A04"/>
    <w:rsid w:val="00D535BE"/>
    <w:rsid w:val="00D57050"/>
    <w:rsid w:val="00D60321"/>
    <w:rsid w:val="00D636D7"/>
    <w:rsid w:val="00D6421A"/>
    <w:rsid w:val="00D6534C"/>
    <w:rsid w:val="00D65C1B"/>
    <w:rsid w:val="00D65E2C"/>
    <w:rsid w:val="00D65F49"/>
    <w:rsid w:val="00D664D7"/>
    <w:rsid w:val="00D676EC"/>
    <w:rsid w:val="00D67CAD"/>
    <w:rsid w:val="00D705D5"/>
    <w:rsid w:val="00D707CC"/>
    <w:rsid w:val="00D725E3"/>
    <w:rsid w:val="00D73F17"/>
    <w:rsid w:val="00D74911"/>
    <w:rsid w:val="00D760EC"/>
    <w:rsid w:val="00D76AE0"/>
    <w:rsid w:val="00D76CF9"/>
    <w:rsid w:val="00D775DB"/>
    <w:rsid w:val="00D77BBD"/>
    <w:rsid w:val="00D80099"/>
    <w:rsid w:val="00D81856"/>
    <w:rsid w:val="00D81E5F"/>
    <w:rsid w:val="00D81FA9"/>
    <w:rsid w:val="00D829D0"/>
    <w:rsid w:val="00D8481B"/>
    <w:rsid w:val="00D85F6A"/>
    <w:rsid w:val="00D87C27"/>
    <w:rsid w:val="00D90F33"/>
    <w:rsid w:val="00D9251F"/>
    <w:rsid w:val="00D933CD"/>
    <w:rsid w:val="00D93C3D"/>
    <w:rsid w:val="00D9448B"/>
    <w:rsid w:val="00D9587F"/>
    <w:rsid w:val="00D9649E"/>
    <w:rsid w:val="00D972D8"/>
    <w:rsid w:val="00D97DDD"/>
    <w:rsid w:val="00DA02F1"/>
    <w:rsid w:val="00DA0C7B"/>
    <w:rsid w:val="00DA19B1"/>
    <w:rsid w:val="00DA4148"/>
    <w:rsid w:val="00DA4794"/>
    <w:rsid w:val="00DA4C01"/>
    <w:rsid w:val="00DA6474"/>
    <w:rsid w:val="00DA6A49"/>
    <w:rsid w:val="00DA7917"/>
    <w:rsid w:val="00DB1785"/>
    <w:rsid w:val="00DB2A61"/>
    <w:rsid w:val="00DB4248"/>
    <w:rsid w:val="00DB4A41"/>
    <w:rsid w:val="00DB4F89"/>
    <w:rsid w:val="00DB5450"/>
    <w:rsid w:val="00DB660E"/>
    <w:rsid w:val="00DC0221"/>
    <w:rsid w:val="00DC456B"/>
    <w:rsid w:val="00DC4CD4"/>
    <w:rsid w:val="00DC63E8"/>
    <w:rsid w:val="00DD0122"/>
    <w:rsid w:val="00DD0652"/>
    <w:rsid w:val="00DD085F"/>
    <w:rsid w:val="00DD14C7"/>
    <w:rsid w:val="00DD257F"/>
    <w:rsid w:val="00DD3DDD"/>
    <w:rsid w:val="00DD4DA0"/>
    <w:rsid w:val="00DD7883"/>
    <w:rsid w:val="00DD7BA3"/>
    <w:rsid w:val="00DD7C37"/>
    <w:rsid w:val="00DE04D5"/>
    <w:rsid w:val="00DE4D86"/>
    <w:rsid w:val="00DE7EC6"/>
    <w:rsid w:val="00DF0F4E"/>
    <w:rsid w:val="00DF2746"/>
    <w:rsid w:val="00DF2B99"/>
    <w:rsid w:val="00E01E19"/>
    <w:rsid w:val="00E03F24"/>
    <w:rsid w:val="00E042CA"/>
    <w:rsid w:val="00E065A9"/>
    <w:rsid w:val="00E10735"/>
    <w:rsid w:val="00E107DF"/>
    <w:rsid w:val="00E1374C"/>
    <w:rsid w:val="00E1493C"/>
    <w:rsid w:val="00E15911"/>
    <w:rsid w:val="00E1706C"/>
    <w:rsid w:val="00E20EBB"/>
    <w:rsid w:val="00E22556"/>
    <w:rsid w:val="00E26A83"/>
    <w:rsid w:val="00E31D1A"/>
    <w:rsid w:val="00E32B1A"/>
    <w:rsid w:val="00E34CB6"/>
    <w:rsid w:val="00E3571D"/>
    <w:rsid w:val="00E4239F"/>
    <w:rsid w:val="00E450F3"/>
    <w:rsid w:val="00E508D9"/>
    <w:rsid w:val="00E52264"/>
    <w:rsid w:val="00E5261C"/>
    <w:rsid w:val="00E52B98"/>
    <w:rsid w:val="00E531EA"/>
    <w:rsid w:val="00E53C5E"/>
    <w:rsid w:val="00E568B9"/>
    <w:rsid w:val="00E6269C"/>
    <w:rsid w:val="00E62783"/>
    <w:rsid w:val="00E6375D"/>
    <w:rsid w:val="00E63B36"/>
    <w:rsid w:val="00E64288"/>
    <w:rsid w:val="00E66962"/>
    <w:rsid w:val="00E74B26"/>
    <w:rsid w:val="00E76552"/>
    <w:rsid w:val="00E80295"/>
    <w:rsid w:val="00E815C5"/>
    <w:rsid w:val="00E82219"/>
    <w:rsid w:val="00E84BCC"/>
    <w:rsid w:val="00E86528"/>
    <w:rsid w:val="00E927DA"/>
    <w:rsid w:val="00E93B96"/>
    <w:rsid w:val="00E971C1"/>
    <w:rsid w:val="00E97B87"/>
    <w:rsid w:val="00EA06F0"/>
    <w:rsid w:val="00EA19FE"/>
    <w:rsid w:val="00EA21AA"/>
    <w:rsid w:val="00EA2F98"/>
    <w:rsid w:val="00EA33F0"/>
    <w:rsid w:val="00EA376F"/>
    <w:rsid w:val="00EA5162"/>
    <w:rsid w:val="00EA57EA"/>
    <w:rsid w:val="00EA5857"/>
    <w:rsid w:val="00EB058C"/>
    <w:rsid w:val="00EB0B08"/>
    <w:rsid w:val="00EB43E0"/>
    <w:rsid w:val="00EB5614"/>
    <w:rsid w:val="00EC0615"/>
    <w:rsid w:val="00EC0C83"/>
    <w:rsid w:val="00EC1110"/>
    <w:rsid w:val="00EC169B"/>
    <w:rsid w:val="00EC6938"/>
    <w:rsid w:val="00EC7A0F"/>
    <w:rsid w:val="00EC7BA2"/>
    <w:rsid w:val="00EC7C26"/>
    <w:rsid w:val="00EC7E28"/>
    <w:rsid w:val="00ED23FC"/>
    <w:rsid w:val="00ED2E9B"/>
    <w:rsid w:val="00ED4721"/>
    <w:rsid w:val="00ED7B00"/>
    <w:rsid w:val="00EE0614"/>
    <w:rsid w:val="00EE0813"/>
    <w:rsid w:val="00EE58B4"/>
    <w:rsid w:val="00EE602C"/>
    <w:rsid w:val="00EF080B"/>
    <w:rsid w:val="00EF14FA"/>
    <w:rsid w:val="00EF2453"/>
    <w:rsid w:val="00EF37AD"/>
    <w:rsid w:val="00EF589F"/>
    <w:rsid w:val="00EF5AB5"/>
    <w:rsid w:val="00EF5EAF"/>
    <w:rsid w:val="00F00C8C"/>
    <w:rsid w:val="00F01C85"/>
    <w:rsid w:val="00F02C4A"/>
    <w:rsid w:val="00F03BD0"/>
    <w:rsid w:val="00F0662B"/>
    <w:rsid w:val="00F07035"/>
    <w:rsid w:val="00F159A0"/>
    <w:rsid w:val="00F204F7"/>
    <w:rsid w:val="00F21A61"/>
    <w:rsid w:val="00F21A81"/>
    <w:rsid w:val="00F236DE"/>
    <w:rsid w:val="00F23F30"/>
    <w:rsid w:val="00F243F0"/>
    <w:rsid w:val="00F25CB3"/>
    <w:rsid w:val="00F27205"/>
    <w:rsid w:val="00F30509"/>
    <w:rsid w:val="00F31D8B"/>
    <w:rsid w:val="00F33283"/>
    <w:rsid w:val="00F363FB"/>
    <w:rsid w:val="00F3787E"/>
    <w:rsid w:val="00F37BB6"/>
    <w:rsid w:val="00F42A3E"/>
    <w:rsid w:val="00F43ACD"/>
    <w:rsid w:val="00F44FE6"/>
    <w:rsid w:val="00F47A85"/>
    <w:rsid w:val="00F500BA"/>
    <w:rsid w:val="00F529D6"/>
    <w:rsid w:val="00F53835"/>
    <w:rsid w:val="00F55509"/>
    <w:rsid w:val="00F5565C"/>
    <w:rsid w:val="00F566C6"/>
    <w:rsid w:val="00F56C3D"/>
    <w:rsid w:val="00F60DFE"/>
    <w:rsid w:val="00F60F82"/>
    <w:rsid w:val="00F6130C"/>
    <w:rsid w:val="00F6162C"/>
    <w:rsid w:val="00F63716"/>
    <w:rsid w:val="00F6534F"/>
    <w:rsid w:val="00F6632F"/>
    <w:rsid w:val="00F6651D"/>
    <w:rsid w:val="00F712B0"/>
    <w:rsid w:val="00F72815"/>
    <w:rsid w:val="00F72AD9"/>
    <w:rsid w:val="00F72D92"/>
    <w:rsid w:val="00F746E9"/>
    <w:rsid w:val="00F74E1D"/>
    <w:rsid w:val="00F75B0A"/>
    <w:rsid w:val="00F76268"/>
    <w:rsid w:val="00F76ACA"/>
    <w:rsid w:val="00F7735D"/>
    <w:rsid w:val="00F81183"/>
    <w:rsid w:val="00F824D3"/>
    <w:rsid w:val="00F82590"/>
    <w:rsid w:val="00F82AB8"/>
    <w:rsid w:val="00F832AE"/>
    <w:rsid w:val="00F856E2"/>
    <w:rsid w:val="00F867B0"/>
    <w:rsid w:val="00F868ED"/>
    <w:rsid w:val="00F86FE1"/>
    <w:rsid w:val="00F87A96"/>
    <w:rsid w:val="00F90F75"/>
    <w:rsid w:val="00F93D7B"/>
    <w:rsid w:val="00F93E41"/>
    <w:rsid w:val="00F943D6"/>
    <w:rsid w:val="00F94B87"/>
    <w:rsid w:val="00F94B9C"/>
    <w:rsid w:val="00F96957"/>
    <w:rsid w:val="00FA0D4D"/>
    <w:rsid w:val="00FA1986"/>
    <w:rsid w:val="00FA4B3E"/>
    <w:rsid w:val="00FA5998"/>
    <w:rsid w:val="00FA630C"/>
    <w:rsid w:val="00FA7273"/>
    <w:rsid w:val="00FA7A35"/>
    <w:rsid w:val="00FB0808"/>
    <w:rsid w:val="00FB1381"/>
    <w:rsid w:val="00FB2545"/>
    <w:rsid w:val="00FB2FBD"/>
    <w:rsid w:val="00FB46CB"/>
    <w:rsid w:val="00FB5177"/>
    <w:rsid w:val="00FB5E24"/>
    <w:rsid w:val="00FB64B9"/>
    <w:rsid w:val="00FB67DB"/>
    <w:rsid w:val="00FB70D0"/>
    <w:rsid w:val="00FB7971"/>
    <w:rsid w:val="00FC06C5"/>
    <w:rsid w:val="00FC2A2C"/>
    <w:rsid w:val="00FC2EF0"/>
    <w:rsid w:val="00FC3948"/>
    <w:rsid w:val="00FC40AB"/>
    <w:rsid w:val="00FC4E41"/>
    <w:rsid w:val="00FC637E"/>
    <w:rsid w:val="00FC6A80"/>
    <w:rsid w:val="00FC7324"/>
    <w:rsid w:val="00FD071B"/>
    <w:rsid w:val="00FD09D9"/>
    <w:rsid w:val="00FD13AD"/>
    <w:rsid w:val="00FD331F"/>
    <w:rsid w:val="00FD4124"/>
    <w:rsid w:val="00FD574E"/>
    <w:rsid w:val="00FD6C48"/>
    <w:rsid w:val="00FD6FCF"/>
    <w:rsid w:val="00FD70C8"/>
    <w:rsid w:val="00FD790C"/>
    <w:rsid w:val="00FE05BF"/>
    <w:rsid w:val="00FE0DDE"/>
    <w:rsid w:val="00FE1528"/>
    <w:rsid w:val="00FE3A62"/>
    <w:rsid w:val="00FE3A7D"/>
    <w:rsid w:val="00FE46FA"/>
    <w:rsid w:val="00FE5B93"/>
    <w:rsid w:val="00FF0FD5"/>
    <w:rsid w:val="00FF22E8"/>
    <w:rsid w:val="00FF4F0A"/>
    <w:rsid w:val="00FF4F3C"/>
    <w:rsid w:val="00FF553A"/>
    <w:rsid w:val="00FF7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A66D17"/>
  <w15:docId w15:val="{788B69C9-5500-4C08-B70B-B897882D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7FAA"/>
    <w:pPr>
      <w:jc w:val="both"/>
    </w:pPr>
    <w:rPr>
      <w:rFonts w:ascii="Calibri" w:hAnsi="Calibri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E7FAA"/>
    <w:pPr>
      <w:keepNext/>
      <w:outlineLvl w:val="0"/>
    </w:pPr>
    <w:rPr>
      <w:rFonts w:eastAsia="Arial Unicode MS"/>
      <w:b/>
    </w:rPr>
  </w:style>
  <w:style w:type="paragraph" w:styleId="Nagwek2">
    <w:name w:val="heading 2"/>
    <w:basedOn w:val="Normalny"/>
    <w:qFormat/>
    <w:rsid w:val="00696451"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paragraph" w:styleId="Nagwek3">
    <w:name w:val="heading 3"/>
    <w:basedOn w:val="Normalny"/>
    <w:next w:val="Normalny"/>
    <w:qFormat/>
    <w:rsid w:val="00696451"/>
    <w:pPr>
      <w:keepNext/>
      <w:jc w:val="center"/>
      <w:outlineLvl w:val="2"/>
    </w:pPr>
    <w:rPr>
      <w:rFonts w:ascii="Arial" w:hAnsi="Arial" w:cs="Arial"/>
      <w:b/>
      <w:szCs w:val="20"/>
    </w:rPr>
  </w:style>
  <w:style w:type="paragraph" w:styleId="Nagwek4">
    <w:name w:val="heading 4"/>
    <w:basedOn w:val="Normalny"/>
    <w:next w:val="Normalny"/>
    <w:qFormat/>
    <w:rsid w:val="00696451"/>
    <w:pPr>
      <w:keepNext/>
      <w:tabs>
        <w:tab w:val="left" w:pos="502"/>
      </w:tabs>
      <w:outlineLvl w:val="3"/>
    </w:pPr>
    <w:rPr>
      <w:rFonts w:ascii="Arial" w:hAnsi="Arial" w:cs="Arial"/>
      <w:b/>
      <w:bCs/>
      <w:sz w:val="22"/>
    </w:rPr>
  </w:style>
  <w:style w:type="paragraph" w:styleId="Nagwek5">
    <w:name w:val="heading 5"/>
    <w:basedOn w:val="Normalny"/>
    <w:next w:val="Normalny"/>
    <w:link w:val="Nagwek5Znak"/>
    <w:qFormat/>
    <w:rsid w:val="00696451"/>
    <w:pPr>
      <w:keepNext/>
      <w:outlineLvl w:val="4"/>
    </w:pPr>
    <w:rPr>
      <w:rFonts w:ascii="Arial" w:hAnsi="Arial" w:cs="Arial"/>
      <w:i/>
      <w:iCs/>
      <w:sz w:val="22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1">
    <w:name w:val="Tytuł1"/>
    <w:basedOn w:val="Domylnaczcionkaakapitu"/>
    <w:rsid w:val="00696451"/>
  </w:style>
  <w:style w:type="paragraph" w:styleId="Tekstpodstawowy">
    <w:name w:val="Body Text"/>
    <w:basedOn w:val="Normalny"/>
    <w:semiHidden/>
    <w:rsid w:val="00696451"/>
    <w:pPr>
      <w:autoSpaceDE w:val="0"/>
      <w:autoSpaceDN w:val="0"/>
      <w:adjustRightInd w:val="0"/>
    </w:pPr>
    <w:rPr>
      <w:rFonts w:ascii="Arial" w:hAnsi="Arial" w:cs="Arial"/>
      <w:szCs w:val="28"/>
    </w:rPr>
  </w:style>
  <w:style w:type="character" w:customStyle="1" w:styleId="txt">
    <w:name w:val="txt"/>
    <w:basedOn w:val="Domylnaczcionkaakapitu"/>
    <w:rsid w:val="00696451"/>
  </w:style>
  <w:style w:type="paragraph" w:styleId="Tekstpodstawowy2">
    <w:name w:val="Body Text 2"/>
    <w:basedOn w:val="Normalny"/>
    <w:semiHidden/>
    <w:rsid w:val="00696451"/>
    <w:rPr>
      <w:rFonts w:ascii="Arial" w:hAnsi="Arial" w:cs="Arial"/>
    </w:rPr>
  </w:style>
  <w:style w:type="paragraph" w:styleId="Tekstpodstawowywcity">
    <w:name w:val="Body Text Indent"/>
    <w:basedOn w:val="Normalny"/>
    <w:semiHidden/>
    <w:rsid w:val="00696451"/>
    <w:pPr>
      <w:tabs>
        <w:tab w:val="left" w:pos="502"/>
      </w:tabs>
      <w:ind w:left="420"/>
    </w:pPr>
    <w:rPr>
      <w:rFonts w:ascii="Arial" w:hAnsi="Arial" w:cs="Arial"/>
      <w:sz w:val="22"/>
    </w:rPr>
  </w:style>
  <w:style w:type="character" w:customStyle="1" w:styleId="Nagwek5Znak">
    <w:name w:val="Nagłówek 5 Znak"/>
    <w:link w:val="Nagwek5"/>
    <w:rsid w:val="00631857"/>
    <w:rPr>
      <w:rFonts w:ascii="Arial" w:hAnsi="Arial" w:cs="Arial"/>
      <w:i/>
      <w:iCs/>
      <w:sz w:val="22"/>
      <w:szCs w:val="16"/>
    </w:rPr>
  </w:style>
  <w:style w:type="paragraph" w:customStyle="1" w:styleId="PFRON">
    <w:name w:val="PFRON"/>
    <w:basedOn w:val="Normalny"/>
    <w:rsid w:val="001673D6"/>
    <w:rPr>
      <w:szCs w:val="20"/>
    </w:rPr>
  </w:style>
  <w:style w:type="paragraph" w:customStyle="1" w:styleId="1">
    <w:name w:val="1"/>
    <w:basedOn w:val="Normalny"/>
    <w:next w:val="Normalny"/>
    <w:rsid w:val="001721FB"/>
  </w:style>
  <w:style w:type="paragraph" w:customStyle="1" w:styleId="western">
    <w:name w:val="western"/>
    <w:basedOn w:val="Normalny"/>
    <w:rsid w:val="001721FB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rsid w:val="00AD5101"/>
    <w:pPr>
      <w:spacing w:after="120" w:line="480" w:lineRule="auto"/>
      <w:ind w:left="283"/>
    </w:pPr>
  </w:style>
  <w:style w:type="character" w:styleId="Numerstrony">
    <w:name w:val="page number"/>
    <w:rsid w:val="003C4DAE"/>
  </w:style>
  <w:style w:type="paragraph" w:customStyle="1" w:styleId="Standard">
    <w:name w:val="Standard"/>
    <w:rsid w:val="003C4DAE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3C4DAE"/>
    <w:pPr>
      <w:ind w:left="708"/>
    </w:pPr>
  </w:style>
  <w:style w:type="character" w:styleId="Hipercze">
    <w:name w:val="Hyperlink"/>
    <w:rsid w:val="00D705D5"/>
    <w:rPr>
      <w:color w:val="0000FF"/>
      <w:u w:val="single"/>
    </w:rPr>
  </w:style>
  <w:style w:type="paragraph" w:customStyle="1" w:styleId="Textbodyindent">
    <w:name w:val="Text body indent"/>
    <w:basedOn w:val="Standard"/>
    <w:rsid w:val="00822021"/>
    <w:pPr>
      <w:ind w:left="720"/>
    </w:pPr>
    <w:rPr>
      <w:rFonts w:ascii="Arial" w:eastAsia="Arial" w:hAnsi="Arial" w:cs="Arial"/>
      <w:b/>
      <w:bCs/>
      <w:iCs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3D0409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232547"/>
    <w:rPr>
      <w:b/>
      <w:bCs/>
    </w:rPr>
  </w:style>
  <w:style w:type="paragraph" w:customStyle="1" w:styleId="metryka">
    <w:name w:val="metryka"/>
    <w:basedOn w:val="Normalny"/>
    <w:qFormat/>
    <w:rsid w:val="00232547"/>
    <w:pPr>
      <w:suppressAutoHyphens/>
      <w:spacing w:beforeAutospacing="1" w:after="200" w:afterAutospacing="1"/>
    </w:pPr>
    <w:rPr>
      <w:color w:val="00000A"/>
    </w:rPr>
  </w:style>
  <w:style w:type="paragraph" w:customStyle="1" w:styleId="paragraf">
    <w:name w:val="paragraf"/>
    <w:basedOn w:val="Normalny"/>
    <w:rsid w:val="00291850"/>
    <w:pPr>
      <w:spacing w:before="100" w:beforeAutospacing="1" w:after="100" w:afterAutospacing="1"/>
    </w:pPr>
  </w:style>
  <w:style w:type="paragraph" w:customStyle="1" w:styleId="TableContents">
    <w:name w:val="Table Contents"/>
    <w:basedOn w:val="Standard"/>
    <w:rsid w:val="00361BF9"/>
    <w:pPr>
      <w:suppressLineNumbers/>
      <w:textAlignment w:val="auto"/>
    </w:pPr>
    <w:rPr>
      <w:rFonts w:ascii="Liberation Serif" w:hAnsi="Liberation Seri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29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A2959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A9433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A9433F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Tabela-Siatka">
    <w:name w:val="Table Grid"/>
    <w:basedOn w:val="Standardowy"/>
    <w:uiPriority w:val="39"/>
    <w:rsid w:val="003E37B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1B2B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2BD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2BD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2B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B2BDF"/>
    <w:rPr>
      <w:b/>
      <w:bCs/>
    </w:rPr>
  </w:style>
  <w:style w:type="table" w:customStyle="1" w:styleId="Tabela-Siatka1">
    <w:name w:val="Tabela - Siatka1"/>
    <w:basedOn w:val="Standardowy"/>
    <w:next w:val="Tabela-Siatka"/>
    <w:uiPriority w:val="59"/>
    <w:rsid w:val="001E49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uiPriority w:val="20"/>
    <w:qFormat/>
    <w:rsid w:val="002D6893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3124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124C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124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124C9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539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15392"/>
  </w:style>
  <w:style w:type="character" w:styleId="Odwoanieprzypisukocowego">
    <w:name w:val="endnote reference"/>
    <w:basedOn w:val="Domylnaczcionkaakapitu"/>
    <w:uiPriority w:val="99"/>
    <w:semiHidden/>
    <w:unhideWhenUsed/>
    <w:rsid w:val="00015392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7DD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A7DDA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rsid w:val="00F47A85"/>
    <w:rPr>
      <w:rFonts w:ascii="Calibri" w:eastAsia="Arial Unicode MS" w:hAnsi="Calibr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7AC51-81DD-4847-9ED3-9DC59C6E3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13</Pages>
  <Words>4200</Words>
  <Characters>25204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DZIAŁALNOŚCI WÓJTA GMINY NA SESJĘ RADY GMINY</vt:lpstr>
    </vt:vector>
  </TitlesOfParts>
  <Company>Rada</Company>
  <LinksUpToDate>false</LinksUpToDate>
  <CharactersWithSpaces>29346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DZIAŁALNOŚCI WÓJTA GMINY NA SESJĘ RADY GMINY</dc:title>
  <dc:subject/>
  <dc:creator>Emilia Szymaniuk</dc:creator>
  <cp:keywords/>
  <dc:description/>
  <cp:lastModifiedBy>Natalia Śliwiak</cp:lastModifiedBy>
  <cp:revision>15</cp:revision>
  <cp:lastPrinted>2025-12-18T13:27:00Z</cp:lastPrinted>
  <dcterms:created xsi:type="dcterms:W3CDTF">2026-09-07T07:57:00Z</dcterms:created>
  <dcterms:modified xsi:type="dcterms:W3CDTF">2026-09-25T09:50:00Z</dcterms:modified>
</cp:coreProperties>
</file>